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694"/>
        <w:gridCol w:w="4961"/>
        <w:gridCol w:w="7371"/>
      </w:tblGrid>
      <w:tr w:rsidR="00727A30" w14:paraId="6070088B" w14:textId="77777777" w:rsidTr="001E2D23">
        <w:trPr>
          <w:trHeight w:val="412"/>
        </w:trPr>
        <w:tc>
          <w:tcPr>
            <w:tcW w:w="2694" w:type="dxa"/>
            <w:shd w:val="clear" w:color="auto" w:fill="DBDBDB" w:themeFill="accent3" w:themeFillTint="66"/>
          </w:tcPr>
          <w:p w14:paraId="100959AE" w14:textId="77777777" w:rsidR="00727A30" w:rsidRPr="004E338D" w:rsidRDefault="00727A30" w:rsidP="00E5231E">
            <w:pPr>
              <w:rPr>
                <w:rFonts w:asciiTheme="minorHAnsi" w:hAnsiTheme="minorHAnsi" w:cstheme="minorHAnsi"/>
                <w:b/>
                <w:bCs/>
              </w:rPr>
            </w:pPr>
            <w:r w:rsidRPr="004E338D">
              <w:rPr>
                <w:rFonts w:asciiTheme="minorHAnsi" w:hAnsiTheme="minorHAnsi" w:cstheme="minorHAnsi"/>
                <w:b/>
                <w:bCs/>
              </w:rPr>
              <w:t>School</w:t>
            </w:r>
          </w:p>
        </w:tc>
        <w:tc>
          <w:tcPr>
            <w:tcW w:w="4961" w:type="dxa"/>
            <w:shd w:val="clear" w:color="auto" w:fill="DBDBDB" w:themeFill="accent3" w:themeFillTint="66"/>
          </w:tcPr>
          <w:p w14:paraId="51C23443" w14:textId="77777777" w:rsidR="00727A30" w:rsidRPr="004E338D" w:rsidRDefault="00727A30" w:rsidP="00E5231E">
            <w:pPr>
              <w:rPr>
                <w:rFonts w:asciiTheme="minorHAnsi" w:hAnsiTheme="minorHAnsi" w:cstheme="minorHAnsi"/>
                <w:b/>
                <w:bCs/>
              </w:rPr>
            </w:pPr>
            <w:r w:rsidRPr="004E338D">
              <w:rPr>
                <w:rFonts w:asciiTheme="minorHAnsi" w:hAnsiTheme="minorHAnsi" w:cstheme="minorHAnsi"/>
                <w:b/>
                <w:bCs/>
              </w:rPr>
              <w:t>Degree</w:t>
            </w:r>
          </w:p>
        </w:tc>
        <w:tc>
          <w:tcPr>
            <w:tcW w:w="7371" w:type="dxa"/>
            <w:shd w:val="clear" w:color="auto" w:fill="DBDBDB" w:themeFill="accent3" w:themeFillTint="66"/>
          </w:tcPr>
          <w:p w14:paraId="225BD631" w14:textId="77777777" w:rsidR="00727A30" w:rsidRPr="004E338D" w:rsidRDefault="00727A30" w:rsidP="00E5231E">
            <w:pPr>
              <w:rPr>
                <w:rFonts w:asciiTheme="minorHAnsi" w:hAnsiTheme="minorHAnsi" w:cstheme="minorHAnsi"/>
                <w:b/>
                <w:bCs/>
              </w:rPr>
            </w:pPr>
            <w:r w:rsidRPr="004E338D">
              <w:rPr>
                <w:rFonts w:asciiTheme="minorHAnsi" w:hAnsiTheme="minorHAnsi" w:cstheme="minorHAnsi"/>
                <w:b/>
                <w:bCs/>
              </w:rPr>
              <w:t>Required marks for progression</w:t>
            </w:r>
          </w:p>
          <w:p w14:paraId="3834E633" w14:textId="77777777" w:rsidR="00727A30" w:rsidRPr="004E338D" w:rsidRDefault="00727A30" w:rsidP="00E523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27A30" w:rsidRPr="00911EBD" w14:paraId="63EF5232" w14:textId="77777777" w:rsidTr="001E2D23">
        <w:tc>
          <w:tcPr>
            <w:tcW w:w="2694" w:type="dxa"/>
          </w:tcPr>
          <w:p w14:paraId="4504AA6A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Business &amp; Management</w:t>
            </w:r>
          </w:p>
          <w:p w14:paraId="5F0A9041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34CEF19" w14:textId="583D8BD4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6326583"/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BSc Business Management</w:t>
            </w:r>
          </w:p>
          <w:p w14:paraId="297D519F" w14:textId="703FBCDE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BSc Marketing and Management</w:t>
            </w:r>
          </w:p>
          <w:p w14:paraId="47B11BCD" w14:textId="5E9AB5DD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BSc Accounting and Management </w:t>
            </w:r>
          </w:p>
          <w:p w14:paraId="7084558C" w14:textId="4807642C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BSc Accounting and Finance</w:t>
            </w:r>
          </w:p>
          <w:p w14:paraId="40A5F2A2" w14:textId="0295E4CA" w:rsidR="00541121" w:rsidRDefault="00083754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6A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BSc International Business</w:t>
            </w:r>
            <w:r w:rsidR="001E2D23" w:rsidRPr="00BF76A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Analytics</w:t>
            </w:r>
            <w:r w:rsidR="001E2D23" w:rsidRPr="00BF76A1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*</w:t>
            </w:r>
          </w:p>
          <w:p w14:paraId="2CDEF3A0" w14:textId="06F558EF" w:rsidR="00083754" w:rsidRPr="001E2D23" w:rsidRDefault="00083754" w:rsidP="00E5231E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1E2D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BSc Business with Law</w:t>
            </w:r>
            <w:r w:rsidR="001E2D23" w:rsidRPr="001E2D23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1E2D23" w:rsidRPr="001E2D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(</w:t>
            </w:r>
            <w:r w:rsidR="001E2D2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1-year standalone IFY only)</w:t>
            </w:r>
          </w:p>
          <w:bookmarkEnd w:id="0"/>
          <w:p w14:paraId="442B4B27" w14:textId="77777777" w:rsidR="001E2D23" w:rsidRDefault="001E2D23" w:rsidP="00E5231E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FD2C00A" w14:textId="1028AF16" w:rsidR="00083754" w:rsidRPr="001E2D23" w:rsidRDefault="001E2D23" w:rsidP="00E523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76A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*Available with Industrial Experience/Professional Placement or Year Abroad</w:t>
            </w:r>
            <w:r w:rsidRPr="001E2D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</w:tcPr>
          <w:p w14:paraId="77FD9779" w14:textId="1D0C6FE4" w:rsidR="00F80137" w:rsidRPr="00F80137" w:rsidRDefault="00F80137" w:rsidP="00E523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1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1-year standalone IFY students </w:t>
            </w:r>
            <w:r w:rsidRPr="00F8013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r w:rsidR="0062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F801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4-year integrated IFY students:</w:t>
            </w:r>
          </w:p>
          <w:p w14:paraId="1C6EAC93" w14:textId="77777777" w:rsidR="00727A30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Pass the IFY with </w:t>
            </w:r>
            <w:r w:rsidR="002E2EB8">
              <w:rPr>
                <w:rFonts w:asciiTheme="minorHAnsi" w:hAnsiTheme="minorHAnsi" w:cstheme="minorHAnsi"/>
                <w:sz w:val="22"/>
                <w:szCs w:val="22"/>
              </w:rPr>
              <w:t xml:space="preserve">an average of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60% </w:t>
            </w:r>
            <w:r w:rsidR="008877D0">
              <w:rPr>
                <w:rFonts w:asciiTheme="minorHAnsi" w:hAnsiTheme="minorHAnsi" w:cstheme="minorHAnsi"/>
                <w:sz w:val="22"/>
                <w:szCs w:val="22"/>
              </w:rPr>
              <w:t>across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 Semester Two modules, with at least 60% in Independent Study Project and 60% in Management</w:t>
            </w:r>
          </w:p>
          <w:p w14:paraId="7AA52345" w14:textId="77777777" w:rsidR="008050AB" w:rsidRDefault="008050AB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0109A5" w14:textId="77777777" w:rsidR="00C818EE" w:rsidRDefault="00C818EE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523F5D" w14:textId="77777777" w:rsidR="00C818EE" w:rsidRDefault="00C818EE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AD2AA" w14:textId="77777777" w:rsidR="00D441E8" w:rsidRDefault="00D441E8" w:rsidP="00D441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E13ED" w14:textId="13D077B0" w:rsidR="00D441E8" w:rsidRPr="00D441E8" w:rsidRDefault="00D441E8" w:rsidP="00D441E8">
            <w:pPr>
              <w:tabs>
                <w:tab w:val="left" w:pos="1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727A30" w:rsidRPr="00911EBD" w14:paraId="27564536" w14:textId="77777777" w:rsidTr="001E2D23">
        <w:tc>
          <w:tcPr>
            <w:tcW w:w="2694" w:type="dxa"/>
          </w:tcPr>
          <w:p w14:paraId="6F3145F7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Economics &amp; Finance</w:t>
            </w:r>
          </w:p>
        </w:tc>
        <w:tc>
          <w:tcPr>
            <w:tcW w:w="4961" w:type="dxa"/>
          </w:tcPr>
          <w:p w14:paraId="505613F5" w14:textId="783104AC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bookmarkStart w:id="1" w:name="_Hlk116326455"/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BSc Economics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1488855" w14:textId="2A3BE854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BSc Economics and Finance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</w:p>
          <w:p w14:paraId="26A2CEB1" w14:textId="574CB61B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BSc Economics and International Finance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EE01D6A" w14:textId="34F3109C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BSc Economics, Finance and Management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5622FEA" w14:textId="6BD1129A" w:rsidR="007D43EA" w:rsidRDefault="00727A30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BSc Economics, Statistics and Mathematics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</w:p>
          <w:p w14:paraId="06D53F6E" w14:textId="73A95DCC" w:rsidR="00727A30" w:rsidRPr="00911EBD" w:rsidRDefault="007D43EA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BSc Economics and International Relations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</w:p>
          <w:p w14:paraId="3DEF2339" w14:textId="43804848" w:rsidR="00727A30" w:rsidRPr="00911EBD" w:rsidRDefault="00727A30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BSc Economics and Politics</w:t>
            </w:r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 </w:t>
            </w:r>
          </w:p>
          <w:p w14:paraId="1A845A8E" w14:textId="77777777" w:rsidR="00727A30" w:rsidRDefault="00727A30" w:rsidP="00E5231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BSc Finance</w:t>
            </w:r>
            <w:bookmarkEnd w:id="1"/>
            <w:r w:rsidR="001E2D2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*</w:t>
            </w:r>
          </w:p>
          <w:p w14:paraId="2FC9B334" w14:textId="77777777" w:rsidR="001E2D23" w:rsidRDefault="001E2D23" w:rsidP="00E5231E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1A270765" w14:textId="1B400802" w:rsidR="001E2D23" w:rsidRPr="00911EBD" w:rsidRDefault="001E2D23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1E2D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1E2D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vailable with Industrial Experience/Professional Placement or Year Abroad</w:t>
            </w:r>
          </w:p>
        </w:tc>
        <w:tc>
          <w:tcPr>
            <w:tcW w:w="7371" w:type="dxa"/>
          </w:tcPr>
          <w:p w14:paraId="6D6C9BB8" w14:textId="77777777" w:rsidR="00703AAF" w:rsidRPr="00D441E8" w:rsidRDefault="00703AAF" w:rsidP="00703AA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4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1-year standalone IFY students </w:t>
            </w:r>
            <w:r w:rsidRPr="00D441E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r w:rsidRPr="00D441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4-year integrated IFY students:</w:t>
            </w:r>
          </w:p>
          <w:p w14:paraId="2E634C53" w14:textId="057B147E" w:rsidR="00727A30" w:rsidRPr="00D441E8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>Pass the IFY with at least 55% in Independent Study Project and 7</w:t>
            </w:r>
            <w:r w:rsidR="00703AAF" w:rsidRPr="00D441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703AAF"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average </w:t>
            </w: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in Economics (Microeconomics </w:t>
            </w:r>
            <w:r w:rsidRPr="00D441E8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>Macroeconomics) and 7</w:t>
            </w:r>
            <w:r w:rsidR="00703AAF" w:rsidRPr="00D441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% </w:t>
            </w:r>
            <w:r w:rsidR="00703AAF"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average </w:t>
            </w: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in Mathematics for Economics (Pure Mathematics for Economics </w:t>
            </w:r>
            <w:r w:rsidRPr="00D441E8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D441E8">
              <w:rPr>
                <w:rFonts w:asciiTheme="minorHAnsi" w:hAnsiTheme="minorHAnsi" w:cstheme="minorHAnsi"/>
                <w:sz w:val="22"/>
                <w:szCs w:val="22"/>
              </w:rPr>
              <w:t xml:space="preserve"> Statistics for Economics).</w:t>
            </w:r>
          </w:p>
          <w:p w14:paraId="3EA1135E" w14:textId="77777777" w:rsidR="00002107" w:rsidRPr="00D441E8" w:rsidRDefault="00002107" w:rsidP="00E523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17238A" w14:textId="77777777" w:rsidR="00703AAF" w:rsidRPr="00D441E8" w:rsidRDefault="00703AAF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35E51" w14:textId="4470D138" w:rsidR="00703AAF" w:rsidRPr="00D441E8" w:rsidRDefault="00703AAF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A30" w:rsidRPr="00911EBD" w14:paraId="73FEF49A" w14:textId="77777777" w:rsidTr="001E2D23">
        <w:tc>
          <w:tcPr>
            <w:tcW w:w="2694" w:type="dxa"/>
          </w:tcPr>
          <w:p w14:paraId="33A9DECB" w14:textId="77777777" w:rsidR="00727A30" w:rsidRPr="00911EBD" w:rsidRDefault="00727A30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Politics &amp; International Relations</w:t>
            </w:r>
          </w:p>
        </w:tc>
        <w:tc>
          <w:tcPr>
            <w:tcW w:w="4961" w:type="dxa"/>
          </w:tcPr>
          <w:p w14:paraId="16D4D1BD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Politics</w:t>
            </w:r>
          </w:p>
          <w:p w14:paraId="7D7EF7C7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International Relations</w:t>
            </w:r>
          </w:p>
          <w:p w14:paraId="0AF48F5F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BA Politics and International Relations  </w:t>
            </w:r>
          </w:p>
          <w:p w14:paraId="632CEF93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Politics with Business Management</w:t>
            </w:r>
          </w:p>
          <w:p w14:paraId="45899874" w14:textId="77777777" w:rsidR="00727A30" w:rsidRDefault="00727A30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BA Politics and Sociology</w:t>
            </w:r>
          </w:p>
          <w:p w14:paraId="4DEFBFDB" w14:textId="247F5FC4" w:rsidR="00083754" w:rsidRPr="00911EBD" w:rsidRDefault="00083754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1A00C27" w14:textId="77777777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Pass the IFY with 60% overall average in Semester Two modules, with at least 60% in Independent Study Project and 60% in Introduction to International Relations</w:t>
            </w:r>
          </w:p>
        </w:tc>
      </w:tr>
      <w:tr w:rsidR="004552B6" w:rsidRPr="00911EBD" w14:paraId="5EC94DFD" w14:textId="77777777" w:rsidTr="001E2D23">
        <w:tc>
          <w:tcPr>
            <w:tcW w:w="2694" w:type="dxa"/>
          </w:tcPr>
          <w:p w14:paraId="544C2153" w14:textId="4F18E2EE" w:rsidR="004552B6" w:rsidRPr="00911EBD" w:rsidRDefault="004552B6" w:rsidP="004552B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Geography</w:t>
            </w:r>
          </w:p>
        </w:tc>
        <w:tc>
          <w:tcPr>
            <w:tcW w:w="4961" w:type="dxa"/>
          </w:tcPr>
          <w:p w14:paraId="08C6A173" w14:textId="77777777" w:rsidR="004552B6" w:rsidRPr="00911EBD" w:rsidRDefault="004552B6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BA Human Geography </w:t>
            </w:r>
          </w:p>
          <w:p w14:paraId="472C7C36" w14:textId="77777777" w:rsidR="004552B6" w:rsidRPr="00911EBD" w:rsidRDefault="004552B6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BA Geography </w:t>
            </w:r>
          </w:p>
          <w:p w14:paraId="10A60FBE" w14:textId="77777777" w:rsidR="004552B6" w:rsidRPr="00911EBD" w:rsidRDefault="004552B6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BSc Geography with Business Management </w:t>
            </w:r>
          </w:p>
          <w:p w14:paraId="055BD673" w14:textId="77777777" w:rsidR="004552B6" w:rsidRDefault="004552B6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BSc Geography</w:t>
            </w:r>
          </w:p>
          <w:p w14:paraId="07A74319" w14:textId="4AAA6119" w:rsidR="00083754" w:rsidRPr="00911EBD" w:rsidRDefault="00083754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335E43D" w14:textId="009F55CE" w:rsidR="004552B6" w:rsidRDefault="004552B6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Pass the IFY </w:t>
            </w:r>
            <w:r w:rsidR="009C57EB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an average of 55% in Semester Two modules, with at least 60% in Independent Study Project and 60% in The Human Geography of London.</w:t>
            </w:r>
          </w:p>
          <w:p w14:paraId="36C5D6AC" w14:textId="295FD1F6" w:rsidR="004552B6" w:rsidRPr="00911EBD" w:rsidRDefault="004552B6" w:rsidP="004552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A30" w:rsidRPr="00911EBD" w14:paraId="45FD4992" w14:textId="77777777" w:rsidTr="001E2D23">
        <w:tc>
          <w:tcPr>
            <w:tcW w:w="2694" w:type="dxa"/>
          </w:tcPr>
          <w:p w14:paraId="3C47D2E8" w14:textId="77777777" w:rsidR="00727A30" w:rsidRDefault="00727A30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Geography</w:t>
            </w:r>
          </w:p>
          <w:p w14:paraId="16FAC03E" w14:textId="30A1694A" w:rsidR="004552B6" w:rsidRPr="00911EBD" w:rsidRDefault="006B68A8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(joint programme</w:t>
            </w:r>
            <w:r w:rsidR="004552B6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1B86A5B4" w14:textId="51CC3D35" w:rsidR="0082150A" w:rsidRDefault="0082150A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*BA Global Development</w:t>
            </w:r>
          </w:p>
          <w:p w14:paraId="35EB5B01" w14:textId="7FB627C3" w:rsidR="0082150A" w:rsidRPr="00A61A86" w:rsidRDefault="00986954" w:rsidP="00E5231E">
            <w:pP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A61A86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(please see notes below </w:t>
            </w:r>
            <w:r w:rsidR="00A61A86" w:rsidRPr="00A61A86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 xml:space="preserve">table </w:t>
            </w:r>
            <w:r w:rsidRPr="00A61A86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for further details)</w:t>
            </w:r>
          </w:p>
        </w:tc>
        <w:tc>
          <w:tcPr>
            <w:tcW w:w="7371" w:type="dxa"/>
          </w:tcPr>
          <w:p w14:paraId="74824E28" w14:textId="3C436B03" w:rsidR="0082150A" w:rsidRPr="00911EBD" w:rsidRDefault="0082150A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Pass the IFY </w:t>
            </w:r>
            <w:r w:rsidR="0011239B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an average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% in Semester Two modules, with at least 60% in Independent Study Project and 60% in The Human Geography of London.</w:t>
            </w:r>
          </w:p>
        </w:tc>
      </w:tr>
      <w:tr w:rsidR="00727A30" w:rsidRPr="00911EBD" w14:paraId="3D5B728E" w14:textId="77777777" w:rsidTr="001E2D23">
        <w:tc>
          <w:tcPr>
            <w:tcW w:w="2694" w:type="dxa"/>
          </w:tcPr>
          <w:p w14:paraId="20FC3564" w14:textId="77777777" w:rsidR="00727A30" w:rsidRPr="00911EBD" w:rsidRDefault="00727A30" w:rsidP="00E5231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lastRenderedPageBreak/>
              <w:t>History</w:t>
            </w:r>
          </w:p>
        </w:tc>
        <w:tc>
          <w:tcPr>
            <w:tcW w:w="4961" w:type="dxa"/>
          </w:tcPr>
          <w:p w14:paraId="0698FE85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History</w:t>
            </w:r>
          </w:p>
          <w:p w14:paraId="3668E8D8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World History</w:t>
            </w:r>
          </w:p>
          <w:p w14:paraId="71B9669B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Medieval History</w:t>
            </w:r>
          </w:p>
          <w:p w14:paraId="70A234BA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Modern and Contemporary History </w:t>
            </w:r>
          </w:p>
          <w:p w14:paraId="19CDBD7B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History and Politics</w:t>
            </w:r>
          </w:p>
          <w:p w14:paraId="04EADF8B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Intellectual History</w:t>
            </w:r>
          </w:p>
          <w:p w14:paraId="418E9264" w14:textId="77777777" w:rsidR="00727A30" w:rsidRPr="00911EBD" w:rsidRDefault="00727A30" w:rsidP="00E5231E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Cultural History</w:t>
            </w:r>
          </w:p>
        </w:tc>
        <w:tc>
          <w:tcPr>
            <w:tcW w:w="7371" w:type="dxa"/>
          </w:tcPr>
          <w:p w14:paraId="1592D754" w14:textId="6AF27CC4" w:rsidR="00727A30" w:rsidRPr="00911EBD" w:rsidRDefault="00727A30" w:rsidP="00E523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Pass the IFY with 65% in Semester Two modules with at least 60% in Independent Study Project and at least 65% in IFP302</w:t>
            </w:r>
            <w:r w:rsidR="009829C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58B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r w:rsidR="007158B5">
              <w:rPr>
                <w:rFonts w:asciiTheme="minorHAnsi" w:hAnsiTheme="minorHAnsi" w:cstheme="minorHAnsi"/>
                <w:sz w:val="22"/>
                <w:szCs w:val="22"/>
              </w:rPr>
              <w:t xml:space="preserve"> of the UK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29C9">
              <w:rPr>
                <w:rFonts w:asciiTheme="minorHAnsi" w:hAnsiTheme="minorHAnsi" w:cstheme="minorHAnsi"/>
                <w:sz w:val="22"/>
                <w:szCs w:val="22"/>
              </w:rPr>
              <w:t>from 1956 to 2016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3754" w:rsidRPr="00911EBD" w14:paraId="23C5D365" w14:textId="77777777" w:rsidTr="001E2D23">
        <w:tc>
          <w:tcPr>
            <w:tcW w:w="2694" w:type="dxa"/>
          </w:tcPr>
          <w:p w14:paraId="770F9D32" w14:textId="0746F086" w:rsidR="00083754" w:rsidRPr="00911EBD" w:rsidRDefault="00083754" w:rsidP="0008375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Law</w:t>
            </w:r>
          </w:p>
        </w:tc>
        <w:tc>
          <w:tcPr>
            <w:tcW w:w="4961" w:type="dxa"/>
          </w:tcPr>
          <w:p w14:paraId="4785EFC3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LLB Law</w:t>
            </w:r>
          </w:p>
          <w:p w14:paraId="784BF6AF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LLB English and European Law</w:t>
            </w:r>
          </w:p>
          <w:p w14:paraId="15439887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LLB Law and Politics</w:t>
            </w:r>
          </w:p>
          <w:p w14:paraId="5D3F3DBF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LLB Global Law</w:t>
            </w:r>
          </w:p>
          <w:p w14:paraId="5E30A5E5" w14:textId="77777777" w:rsidR="00083754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LLB Law with Business</w:t>
            </w:r>
          </w:p>
          <w:p w14:paraId="2D0E8A37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14:paraId="21D92DFC" w14:textId="0B593669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Pass the IFY with at least 70% overall average in Semester Two modules with at least 60% in Independent Study Project.</w:t>
            </w:r>
          </w:p>
        </w:tc>
      </w:tr>
      <w:tr w:rsidR="00083754" w:rsidRPr="00911EBD" w14:paraId="7867791A" w14:textId="77777777" w:rsidTr="001E2D23">
        <w:tc>
          <w:tcPr>
            <w:tcW w:w="2694" w:type="dxa"/>
          </w:tcPr>
          <w:p w14:paraId="73F35952" w14:textId="7889030D" w:rsidR="00083754" w:rsidRPr="00911EBD" w:rsidRDefault="00083754" w:rsidP="0008375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SLLF</w:t>
            </w:r>
          </w:p>
        </w:tc>
        <w:tc>
          <w:tcPr>
            <w:tcW w:w="4961" w:type="dxa"/>
          </w:tcPr>
          <w:p w14:paraId="3B4710AB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German &amp; Politics </w:t>
            </w:r>
          </w:p>
          <w:p w14:paraId="30574F35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Hispanic Studies &amp; Politics</w:t>
            </w:r>
          </w:p>
          <w:p w14:paraId="20866AFD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Russian &amp; Politics</w:t>
            </w:r>
          </w:p>
          <w:p w14:paraId="5FC3315E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Film Studies </w:t>
            </w:r>
          </w:p>
          <w:p w14:paraId="5E49CB99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Film Studies &amp; French</w:t>
            </w:r>
          </w:p>
          <w:p w14:paraId="50148E5D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Film Studies &amp; German</w:t>
            </w:r>
          </w:p>
          <w:p w14:paraId="3FA66133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Film Studies &amp; Hispanic Studies</w:t>
            </w:r>
          </w:p>
          <w:p w14:paraId="6CEBAC14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Film Studies &amp; Russian </w:t>
            </w:r>
          </w:p>
          <w:p w14:paraId="28357134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Comparative Literature &amp; Film</w:t>
            </w:r>
          </w:p>
          <w:p w14:paraId="2544AE23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Comparative Literature </w:t>
            </w:r>
          </w:p>
          <w:p w14:paraId="56D92AD0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Comparative Literature &amp; Linguistics </w:t>
            </w:r>
          </w:p>
          <w:p w14:paraId="644C4CF2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German &amp; Comparative Literature</w:t>
            </w:r>
          </w:p>
          <w:p w14:paraId="5E30C285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Hispanic Studies &amp; Comparative Literature</w:t>
            </w:r>
          </w:p>
          <w:p w14:paraId="0FA343A8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History &amp; Comparative Literature </w:t>
            </w:r>
          </w:p>
          <w:p w14:paraId="0567479F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Russian &amp; Comparative Literature</w:t>
            </w:r>
          </w:p>
          <w:p w14:paraId="66334C17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English Language &amp; Linguistics</w:t>
            </w:r>
          </w:p>
          <w:p w14:paraId="58FB0A6F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German &amp; Linguistics </w:t>
            </w:r>
          </w:p>
          <w:p w14:paraId="31CC3CBC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Hispanic Studies &amp; Linguistics</w:t>
            </w:r>
          </w:p>
          <w:p w14:paraId="0342CE2B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BA Russian &amp; Linguistics</w:t>
            </w:r>
          </w:p>
          <w:p w14:paraId="34EC013E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German with Business Management  </w:t>
            </w:r>
          </w:p>
          <w:p w14:paraId="5CF87526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Hispanic Studies with Business Management </w:t>
            </w:r>
          </w:p>
          <w:p w14:paraId="42B32A8A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BA Russian with Business Management </w:t>
            </w:r>
          </w:p>
          <w:p w14:paraId="6E73D402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French with Comparative Literature</w:t>
            </w:r>
          </w:p>
          <w:p w14:paraId="6C9955CC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 French and Linguistics</w:t>
            </w:r>
          </w:p>
          <w:p w14:paraId="517D63BA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French and Politics</w:t>
            </w:r>
          </w:p>
          <w:p w14:paraId="5267B0B5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Modern Languages</w:t>
            </w:r>
          </w:p>
          <w:p w14:paraId="59B68DE8" w14:textId="6EF2FD4C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Linguistics</w:t>
            </w:r>
          </w:p>
        </w:tc>
        <w:tc>
          <w:tcPr>
            <w:tcW w:w="7371" w:type="dxa"/>
          </w:tcPr>
          <w:p w14:paraId="7AEC3BE0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Pass the IFY with 60% in Semester Two modules and a minimum requirement of 60% in Independent Study Project together with Pathway subject requirements.</w:t>
            </w:r>
          </w:p>
          <w:p w14:paraId="53C1F689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BD0D7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7B799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B4D36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E85B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17DFCB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F16ECD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47248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11CC1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9134C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615C4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6DBACD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3FF9A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91621B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6D7144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EF94E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F255A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D8C13E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7A2F4E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59D9F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CD83F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0A98D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556B2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BC7A7" w14:textId="77777777" w:rsidR="00083754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EE582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754" w:rsidRPr="00911EBD" w14:paraId="5A17E14E" w14:textId="77777777" w:rsidTr="001E2D23">
        <w:tc>
          <w:tcPr>
            <w:tcW w:w="2694" w:type="dxa"/>
          </w:tcPr>
          <w:p w14:paraId="227EB96C" w14:textId="03E154CE" w:rsidR="00083754" w:rsidRPr="00911EBD" w:rsidRDefault="00083754" w:rsidP="0008375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SLLF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(joint programme</w:t>
            </w: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961" w:type="dxa"/>
          </w:tcPr>
          <w:p w14:paraId="767F1E07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**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Liberal Arts</w:t>
            </w:r>
          </w:p>
          <w:p w14:paraId="05AFDF6B" w14:textId="77777777" w:rsidR="00083754" w:rsidRDefault="00083754" w:rsidP="00083754">
            <w:pPr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A61A86">
              <w:rPr>
                <w:rFonts w:asciiTheme="minorHAnsi" w:eastAsia="Calibri" w:hAnsiTheme="minorHAnsi" w:cstheme="minorHAnsi"/>
                <w:i/>
                <w:iCs/>
                <w:color w:val="000000"/>
                <w:sz w:val="20"/>
                <w:szCs w:val="20"/>
              </w:rPr>
              <w:t>(please see notes below table for further details)</w:t>
            </w:r>
          </w:p>
          <w:p w14:paraId="729C27E4" w14:textId="77777777" w:rsidR="00083754" w:rsidRPr="00911EBD" w:rsidRDefault="00083754" w:rsidP="00083754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</w:tcPr>
          <w:p w14:paraId="6BB356DA" w14:textId="471ABC80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**</w:t>
            </w:r>
            <w:r w:rsidRPr="00911E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Pass the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IFY</w:t>
            </w:r>
            <w:r w:rsidRPr="00911E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with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60%</w:t>
            </w:r>
            <w:r w:rsidRPr="00911E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average across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911E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emester 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11E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wo modules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, with</w:t>
            </w:r>
            <w:r w:rsidRPr="00911EB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at least 60% in Independent Study Project.</w:t>
            </w:r>
          </w:p>
        </w:tc>
      </w:tr>
      <w:tr w:rsidR="00083754" w:rsidRPr="00911EBD" w14:paraId="4355BE4F" w14:textId="77777777" w:rsidTr="001E2D23">
        <w:tc>
          <w:tcPr>
            <w:tcW w:w="2694" w:type="dxa"/>
          </w:tcPr>
          <w:p w14:paraId="085A4D18" w14:textId="67BE4FEB" w:rsidR="00083754" w:rsidRPr="00911EBD" w:rsidRDefault="00083754" w:rsidP="0008375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Mathematical Sciences</w:t>
            </w:r>
          </w:p>
        </w:tc>
        <w:tc>
          <w:tcPr>
            <w:tcW w:w="4961" w:type="dxa"/>
          </w:tcPr>
          <w:p w14:paraId="0B0CC6E9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16315050"/>
            <w:bookmarkStart w:id="3" w:name="_Hlk116326415"/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BSc Mathematics </w:t>
            </w:r>
          </w:p>
          <w:p w14:paraId="63E75D56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BSc Mathematics and Statistics </w:t>
            </w:r>
          </w:p>
          <w:p w14:paraId="3DF487F4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BSc Mathematics with Finance and Accounting </w:t>
            </w:r>
          </w:p>
          <w:p w14:paraId="69108211" w14:textId="77777777" w:rsidR="00083754" w:rsidRPr="00F80137" w:rsidRDefault="00083754" w:rsidP="0008375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BSc Actuarial Science </w:t>
            </w:r>
          </w:p>
          <w:p w14:paraId="395AABA1" w14:textId="77777777" w:rsidR="00083754" w:rsidRPr="00623625" w:rsidRDefault="00083754" w:rsidP="0008375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bookmarkStart w:id="4" w:name="_Hlk116315609"/>
            <w:bookmarkEnd w:id="2"/>
            <w:r w:rsidRPr="00623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BSc Mathematics with Business Management </w:t>
            </w:r>
          </w:p>
          <w:p w14:paraId="66771714" w14:textId="77777777" w:rsidR="00083754" w:rsidRPr="00623625" w:rsidRDefault="00083754" w:rsidP="00083754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62362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 xml:space="preserve">BSc Mathematics, Business Management and Finance </w:t>
            </w:r>
          </w:p>
          <w:bookmarkEnd w:id="3"/>
          <w:bookmarkEnd w:id="4"/>
          <w:p w14:paraId="2067A236" w14:textId="77777777" w:rsidR="00083754" w:rsidRDefault="00083754" w:rsidP="0008375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97E7035" w14:textId="77A8A1A5" w:rsidR="00083754" w:rsidRDefault="00083754" w:rsidP="001E2D23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8013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62362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underlined bold degrees </w:t>
            </w:r>
            <w:r w:rsidRPr="00F8013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available for</w:t>
            </w:r>
            <w:r w:rsidR="001E2D2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 1-year standalone IFY only</w:t>
            </w:r>
            <w:r w:rsidRPr="00F8013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0B4C4C9E" w14:textId="027FF432" w:rsidR="001E2D23" w:rsidRPr="001E2D23" w:rsidRDefault="001E2D23" w:rsidP="001E2D23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AF393F" w14:textId="77777777" w:rsidR="00083754" w:rsidRPr="00623625" w:rsidRDefault="00083754" w:rsidP="0008375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01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For 1-year standalone IFY students </w:t>
            </w:r>
            <w:r w:rsidRPr="00F8013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Pr="00F801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4-year integrated IFY students:</w:t>
            </w:r>
          </w:p>
          <w:p w14:paraId="493417DA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16315159"/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Pass the IFY with 60% in Semester Two modules, with at least 50% in Independent Study Project and 70% in Mathematics for Economics (Pure Mathematics for Economics </w:t>
            </w:r>
            <w:r w:rsidRPr="00911EBD"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and</w:t>
            </w: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 Statistics for Economics).</w:t>
            </w:r>
          </w:p>
          <w:bookmarkEnd w:id="5"/>
          <w:p w14:paraId="6E83EA99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BD8B5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56B9A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3DB03C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B62358" w14:textId="77777777" w:rsidR="00083754" w:rsidRPr="00911EBD" w:rsidRDefault="00083754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3F409" w14:textId="5393A3E6" w:rsidR="000F5A88" w:rsidRPr="00911EBD" w:rsidRDefault="000F5A88" w:rsidP="00083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163C" w:rsidRPr="00911EBD" w14:paraId="0C5F2C2E" w14:textId="77777777" w:rsidTr="001E2D23">
        <w:tc>
          <w:tcPr>
            <w:tcW w:w="2694" w:type="dxa"/>
          </w:tcPr>
          <w:p w14:paraId="299128F2" w14:textId="38C0C90C" w:rsidR="0072163C" w:rsidRPr="00911EBD" w:rsidRDefault="0072163C" w:rsidP="0072163C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English and Drama</w:t>
            </w:r>
          </w:p>
        </w:tc>
        <w:tc>
          <w:tcPr>
            <w:tcW w:w="4961" w:type="dxa"/>
          </w:tcPr>
          <w:p w14:paraId="56EDABCC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</w:t>
            </w:r>
          </w:p>
          <w:p w14:paraId="76E49429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 Language</w:t>
            </w:r>
          </w:p>
          <w:p w14:paraId="3A14EE0B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 with Creative Writing</w:t>
            </w:r>
          </w:p>
          <w:p w14:paraId="4FFCED4B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 and Drama</w:t>
            </w:r>
          </w:p>
          <w:p w14:paraId="35283328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 and History</w:t>
            </w:r>
          </w:p>
          <w:p w14:paraId="623F685C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 and Film Studies</w:t>
            </w:r>
          </w:p>
          <w:p w14:paraId="359381AA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English Literature and Linguistics</w:t>
            </w:r>
          </w:p>
          <w:p w14:paraId="76E23457" w14:textId="77777777" w:rsidR="0072163C" w:rsidRDefault="0072163C" w:rsidP="0072163C">
            <w:pPr>
              <w:tabs>
                <w:tab w:val="left" w:pos="15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EE8C9" w14:textId="77777777" w:rsidR="0072163C" w:rsidRDefault="0072163C" w:rsidP="0072163C">
            <w:pPr>
              <w:tabs>
                <w:tab w:val="left" w:pos="157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4355888" w14:textId="77777777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Drama</w:t>
            </w:r>
          </w:p>
          <w:p w14:paraId="40DC8921" w14:textId="3D9260BA" w:rsidR="0072163C" w:rsidRPr="00911EBD" w:rsidRDefault="0072163C" w:rsidP="0072163C">
            <w:pPr>
              <w:pStyle w:val="Normal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BA Film Studies and Drama</w:t>
            </w:r>
          </w:p>
        </w:tc>
        <w:tc>
          <w:tcPr>
            <w:tcW w:w="7371" w:type="dxa"/>
          </w:tcPr>
          <w:p w14:paraId="33959B35" w14:textId="77777777" w:rsidR="0072163C" w:rsidRPr="00911EBD" w:rsidRDefault="0072163C" w:rsidP="0072163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 xml:space="preserve">Pass the IFY with 65% overall average in Semester Two modules, with at least 60% in Independent Study Project and 65% in </w:t>
            </w:r>
            <w:r w:rsidRPr="00DB1BAD">
              <w:rPr>
                <w:rFonts w:asciiTheme="minorHAnsi" w:hAnsiTheme="minorHAnsi" w:cstheme="minorHAnsi"/>
                <w:sz w:val="22"/>
                <w:szCs w:val="22"/>
              </w:rPr>
              <w:t>Introduction to American Literature</w:t>
            </w:r>
            <w:r w:rsidRPr="00911EB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D701FB7" w14:textId="77777777" w:rsidR="0072163C" w:rsidRPr="00911EBD" w:rsidRDefault="0072163C" w:rsidP="0072163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17D72B1" w14:textId="77777777" w:rsidR="0072163C" w:rsidRPr="00911EBD" w:rsidRDefault="0072163C" w:rsidP="0072163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64A5C784" w14:textId="77777777" w:rsidR="0072163C" w:rsidRPr="00911EBD" w:rsidRDefault="0072163C" w:rsidP="0072163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6E3FD47" w14:textId="77777777" w:rsidR="0072163C" w:rsidRPr="00911EBD" w:rsidRDefault="0072163C" w:rsidP="0072163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33785CF8" w14:textId="77777777" w:rsidR="0072163C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5A02F" w14:textId="2B935735" w:rsidR="0072163C" w:rsidRPr="00911EBD" w:rsidRDefault="0072163C" w:rsidP="00721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EBD">
              <w:rPr>
                <w:rFonts w:asciiTheme="minorHAnsi" w:hAnsiTheme="minorHAnsi" w:cstheme="minorHAnsi"/>
                <w:sz w:val="22"/>
                <w:szCs w:val="22"/>
              </w:rPr>
              <w:t>Pass the IFY with 65% overall average in Semester Two modules, with at least 60% in Independent Study Project and 65% in any of the Literature, Film, Drama pathway compulsory modules.</w:t>
            </w:r>
          </w:p>
        </w:tc>
      </w:tr>
    </w:tbl>
    <w:p w14:paraId="0FDAB583" w14:textId="77777777" w:rsidR="006B68A8" w:rsidRDefault="006B68A8" w:rsidP="00002107">
      <w:pPr>
        <w:rPr>
          <w:rFonts w:asciiTheme="minorHAnsi" w:hAnsiTheme="minorHAnsi" w:cstheme="minorHAnsi"/>
          <w:sz w:val="22"/>
          <w:szCs w:val="22"/>
        </w:rPr>
      </w:pPr>
    </w:p>
    <w:p w14:paraId="02C4D6CD" w14:textId="4F23149D" w:rsidR="00002107" w:rsidRPr="00911EBD" w:rsidRDefault="00986954" w:rsidP="00002107">
      <w:pPr>
        <w:rPr>
          <w:rFonts w:asciiTheme="minorHAnsi" w:hAnsiTheme="minorHAnsi" w:cstheme="minorHAnsi"/>
          <w:sz w:val="22"/>
          <w:szCs w:val="22"/>
        </w:rPr>
      </w:pPr>
      <w:r w:rsidRPr="00986954">
        <w:rPr>
          <w:rFonts w:asciiTheme="minorHAnsi" w:hAnsiTheme="minorHAnsi" w:cstheme="minorHAnsi"/>
          <w:sz w:val="22"/>
          <w:szCs w:val="22"/>
        </w:rPr>
        <w:t>*Please note the BA Global Development is a</w:t>
      </w:r>
      <w:r w:rsidR="00002107">
        <w:rPr>
          <w:rFonts w:asciiTheme="minorHAnsi" w:hAnsiTheme="minorHAnsi" w:cstheme="minorHAnsi"/>
          <w:sz w:val="22"/>
          <w:szCs w:val="22"/>
        </w:rPr>
        <w:t>n</w:t>
      </w:r>
      <w:r w:rsidRPr="00986954">
        <w:rPr>
          <w:rFonts w:asciiTheme="minorHAnsi" w:hAnsiTheme="minorHAnsi" w:cstheme="minorHAnsi"/>
          <w:sz w:val="22"/>
          <w:szCs w:val="22"/>
        </w:rPr>
        <w:t xml:space="preserve"> </w:t>
      </w:r>
      <w:r w:rsidR="00002107" w:rsidRPr="00911EBD">
        <w:rPr>
          <w:rFonts w:asciiTheme="minorHAnsi" w:hAnsiTheme="minorHAnsi" w:cstheme="minorHAnsi"/>
          <w:sz w:val="22"/>
          <w:szCs w:val="22"/>
        </w:rPr>
        <w:t xml:space="preserve">interdisciplinary degree available through </w:t>
      </w:r>
      <w:r w:rsidR="00002107">
        <w:rPr>
          <w:rFonts w:asciiTheme="minorHAnsi" w:hAnsiTheme="minorHAnsi" w:cstheme="minorHAnsi"/>
          <w:sz w:val="22"/>
          <w:szCs w:val="22"/>
        </w:rPr>
        <w:t>School of Geography</w:t>
      </w:r>
      <w:r w:rsidR="00002107" w:rsidRPr="00911EBD">
        <w:rPr>
          <w:rFonts w:asciiTheme="minorHAnsi" w:hAnsiTheme="minorHAnsi" w:cstheme="minorHAnsi"/>
          <w:sz w:val="22"/>
          <w:szCs w:val="22"/>
        </w:rPr>
        <w:t xml:space="preserve"> in collaboration with </w:t>
      </w:r>
      <w:r w:rsidR="00002107">
        <w:rPr>
          <w:rFonts w:asciiTheme="minorHAnsi" w:hAnsiTheme="minorHAnsi" w:cstheme="minorHAnsi"/>
          <w:sz w:val="22"/>
          <w:szCs w:val="22"/>
        </w:rPr>
        <w:t>3</w:t>
      </w:r>
      <w:r w:rsidR="00002107" w:rsidRPr="00911EBD">
        <w:rPr>
          <w:rFonts w:asciiTheme="minorHAnsi" w:hAnsiTheme="minorHAnsi" w:cstheme="minorHAnsi"/>
          <w:sz w:val="22"/>
          <w:szCs w:val="22"/>
        </w:rPr>
        <w:t xml:space="preserve"> other schools in the </w:t>
      </w:r>
      <w:r w:rsidR="00002107">
        <w:rPr>
          <w:rFonts w:asciiTheme="minorHAnsi" w:hAnsiTheme="minorHAnsi" w:cstheme="minorHAnsi"/>
          <w:sz w:val="22"/>
          <w:szCs w:val="22"/>
        </w:rPr>
        <w:t>faculty of Humanities and Social Sciences</w:t>
      </w:r>
      <w:r w:rsidR="00002107" w:rsidRPr="00911EBD">
        <w:rPr>
          <w:rFonts w:asciiTheme="minorHAnsi" w:hAnsiTheme="minorHAnsi" w:cstheme="minorHAnsi"/>
          <w:sz w:val="22"/>
          <w:szCs w:val="22"/>
        </w:rPr>
        <w:t>:</w:t>
      </w:r>
      <w:r w:rsidR="00002107">
        <w:rPr>
          <w:rFonts w:asciiTheme="minorHAnsi" w:hAnsiTheme="minorHAnsi" w:cstheme="minorHAnsi"/>
          <w:sz w:val="22"/>
          <w:szCs w:val="22"/>
        </w:rPr>
        <w:t xml:space="preserve"> </w:t>
      </w:r>
      <w:r w:rsidR="00002107" w:rsidRPr="00911EBD">
        <w:rPr>
          <w:rFonts w:asciiTheme="minorHAnsi" w:hAnsiTheme="minorHAnsi" w:cstheme="minorHAnsi"/>
          <w:sz w:val="22"/>
          <w:szCs w:val="22"/>
        </w:rPr>
        <w:t xml:space="preserve">School of History, School of </w:t>
      </w:r>
      <w:r w:rsidR="00002107">
        <w:rPr>
          <w:rFonts w:asciiTheme="minorHAnsi" w:hAnsiTheme="minorHAnsi" w:cstheme="minorHAnsi"/>
          <w:sz w:val="22"/>
          <w:szCs w:val="22"/>
        </w:rPr>
        <w:t xml:space="preserve">Languages, Linguistics and Film and </w:t>
      </w:r>
      <w:r w:rsidR="00002107" w:rsidRPr="00911EBD">
        <w:rPr>
          <w:rFonts w:asciiTheme="minorHAnsi" w:hAnsiTheme="minorHAnsi" w:cstheme="minorHAnsi"/>
          <w:sz w:val="22"/>
          <w:szCs w:val="22"/>
        </w:rPr>
        <w:t>School of Politics and International Relations</w:t>
      </w:r>
    </w:p>
    <w:p w14:paraId="7BF8EECB" w14:textId="1845BF66" w:rsidR="00727A30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  <w:r w:rsidRPr="00986954">
        <w:rPr>
          <w:rFonts w:asciiTheme="minorHAnsi" w:hAnsiTheme="minorHAnsi" w:cstheme="minorHAnsi"/>
          <w:sz w:val="22"/>
          <w:szCs w:val="22"/>
        </w:rPr>
        <w:t xml:space="preserve">More information about the degree is provided on the UG prospectus </w:t>
      </w:r>
      <w:hyperlink r:id="rId8" w:history="1">
        <w:r w:rsidRPr="00986954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986954">
        <w:rPr>
          <w:rFonts w:asciiTheme="minorHAnsi" w:hAnsiTheme="minorHAnsi" w:cstheme="minorHAnsi"/>
          <w:sz w:val="22"/>
          <w:szCs w:val="22"/>
        </w:rPr>
        <w:t>.</w:t>
      </w:r>
    </w:p>
    <w:p w14:paraId="1C41FFE3" w14:textId="2B0270E5" w:rsidR="00986954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</w:p>
    <w:p w14:paraId="72E41023" w14:textId="77777777" w:rsidR="001E2D23" w:rsidRDefault="00002107" w:rsidP="00727A30">
      <w:pPr>
        <w:rPr>
          <w:rFonts w:asciiTheme="minorHAnsi" w:hAnsiTheme="minorHAnsi" w:cstheme="minorHAnsi"/>
          <w:sz w:val="22"/>
          <w:szCs w:val="22"/>
        </w:rPr>
      </w:pPr>
      <w:r w:rsidRPr="00911EBD">
        <w:rPr>
          <w:rFonts w:asciiTheme="minorHAnsi" w:hAnsiTheme="minorHAnsi" w:cstheme="minorHAnsi"/>
          <w:sz w:val="22"/>
          <w:szCs w:val="22"/>
        </w:rPr>
        <w:t xml:space="preserve">Students can progress </w:t>
      </w:r>
      <w:r>
        <w:rPr>
          <w:rFonts w:asciiTheme="minorHAnsi" w:hAnsiTheme="minorHAnsi" w:cstheme="minorHAnsi"/>
          <w:sz w:val="22"/>
          <w:szCs w:val="22"/>
        </w:rPr>
        <w:t>to this degree if they</w:t>
      </w:r>
      <w:r w:rsidRPr="00911EBD">
        <w:rPr>
          <w:rFonts w:asciiTheme="minorHAnsi" w:hAnsiTheme="minorHAnsi" w:cstheme="minorHAnsi"/>
          <w:sz w:val="22"/>
          <w:szCs w:val="22"/>
        </w:rPr>
        <w:t xml:space="preserve"> study </w:t>
      </w:r>
      <w:r>
        <w:rPr>
          <w:rFonts w:asciiTheme="minorHAnsi" w:hAnsiTheme="minorHAnsi" w:cstheme="minorHAnsi"/>
          <w:sz w:val="22"/>
          <w:szCs w:val="22"/>
        </w:rPr>
        <w:t>modules from the compulsory lists below in in addition to the other core and compulsory modules IFP3000 English Language and Study Skills and IFP3020 Independent Study Project:</w:t>
      </w:r>
    </w:p>
    <w:p w14:paraId="7C9AB07A" w14:textId="324BFEE2" w:rsidR="00986954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  <w:r w:rsidRPr="00986954">
        <w:rPr>
          <w:rFonts w:asciiTheme="minorHAnsi" w:hAnsiTheme="minorHAnsi" w:cstheme="minorHAnsi"/>
          <w:sz w:val="22"/>
          <w:szCs w:val="22"/>
        </w:rPr>
        <w:lastRenderedPageBreak/>
        <w:t>Compulsory 1</w:t>
      </w:r>
      <w:r w:rsidRPr="0098695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986954">
        <w:rPr>
          <w:rFonts w:asciiTheme="minorHAnsi" w:hAnsiTheme="minorHAnsi" w:cstheme="minorHAnsi"/>
          <w:sz w:val="22"/>
          <w:szCs w:val="22"/>
        </w:rPr>
        <w:t xml:space="preserve"> module: </w:t>
      </w:r>
    </w:p>
    <w:p w14:paraId="4CDA5E89" w14:textId="77777777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IFP/J3005 Introduction to Human Geography &amp; IFP/J3006 The Human Geography of London</w:t>
      </w:r>
    </w:p>
    <w:p w14:paraId="68237F20" w14:textId="60CA7D01" w:rsidR="00986954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</w:p>
    <w:p w14:paraId="7B1C15D4" w14:textId="036FB093" w:rsidR="00986954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  <w:r w:rsidRPr="00986954">
        <w:rPr>
          <w:rFonts w:asciiTheme="minorHAnsi" w:hAnsiTheme="minorHAnsi" w:cstheme="minorHAnsi"/>
          <w:sz w:val="22"/>
          <w:szCs w:val="22"/>
        </w:rPr>
        <w:t>Compulsory 2</w:t>
      </w:r>
      <w:r w:rsidRPr="00986954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986954">
        <w:rPr>
          <w:rFonts w:asciiTheme="minorHAnsi" w:hAnsiTheme="minorHAnsi" w:cstheme="minorHAnsi"/>
          <w:sz w:val="22"/>
          <w:szCs w:val="22"/>
        </w:rPr>
        <w:t xml:space="preserve"> module (one of the following):</w:t>
      </w:r>
    </w:p>
    <w:p w14:paraId="1617AAC4" w14:textId="77777777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IFP/J3003 Introduction to Politics &amp; IFP/J3004 Introduction to International Relations</w:t>
      </w:r>
    </w:p>
    <w:p w14:paraId="61CCCAE1" w14:textId="36AB22DE" w:rsidR="00986954" w:rsidRPr="00986954" w:rsidRDefault="00986954" w:rsidP="00986954">
      <w:pPr>
        <w:pStyle w:val="xmsonormal"/>
        <w:shd w:val="clear" w:color="auto" w:fill="FFFFFF" w:themeFill="background1"/>
        <w:rPr>
          <w:rFonts w:asciiTheme="minorHAnsi" w:hAnsiTheme="minorHAnsi" w:cstheme="minorHAnsi"/>
          <w:color w:val="2F5496" w:themeColor="accent5" w:themeShade="BF"/>
          <w:sz w:val="22"/>
          <w:szCs w:val="22"/>
          <w:lang w:eastAsia="en-US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IFP/J3023 The History of the UK from 1900 to 1955 &amp; IFP/J302</w:t>
      </w:r>
      <w:r w:rsidR="007158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86954">
        <w:rPr>
          <w:rFonts w:asciiTheme="minorHAnsi" w:hAnsiTheme="minorHAnsi" w:cstheme="minorHAnsi"/>
          <w:b/>
          <w:bCs/>
          <w:sz w:val="22"/>
          <w:szCs w:val="22"/>
        </w:rPr>
        <w:t xml:space="preserve"> The History of the UK </w:t>
      </w:r>
      <w:r w:rsidR="007158B5">
        <w:rPr>
          <w:rFonts w:asciiTheme="minorHAnsi" w:hAnsiTheme="minorHAnsi" w:cstheme="minorHAnsi"/>
          <w:b/>
          <w:bCs/>
          <w:sz w:val="22"/>
          <w:szCs w:val="22"/>
        </w:rPr>
        <w:t>from</w:t>
      </w:r>
      <w:r w:rsidRPr="00986954">
        <w:rPr>
          <w:rFonts w:asciiTheme="minorHAnsi" w:hAnsiTheme="minorHAnsi" w:cstheme="minorHAnsi"/>
          <w:b/>
          <w:bCs/>
          <w:sz w:val="22"/>
          <w:szCs w:val="22"/>
        </w:rPr>
        <w:t xml:space="preserve"> 1956</w:t>
      </w:r>
      <w:r w:rsidR="007158B5">
        <w:rPr>
          <w:rFonts w:asciiTheme="minorHAnsi" w:hAnsiTheme="minorHAnsi" w:cstheme="minorHAnsi"/>
          <w:b/>
          <w:bCs/>
          <w:sz w:val="22"/>
          <w:szCs w:val="22"/>
        </w:rPr>
        <w:t xml:space="preserve"> to 2016</w:t>
      </w:r>
      <w:r w:rsidRPr="0098695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5051D28" w14:textId="77777777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IFP4011 French Language and Culture I (a) &amp; LAN4012 French Language and Culture II (a)</w:t>
      </w:r>
    </w:p>
    <w:p w14:paraId="103C7049" w14:textId="77777777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IFP4021 Spanish Language and Culture I (a) &amp; LAN4022 Spanish Language and Culture I (b)</w:t>
      </w:r>
    </w:p>
    <w:p w14:paraId="79AC5172" w14:textId="77777777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IFP4001 German Language and Culture 1 (a) &amp; LAN4002 German Language and Culture 1 (b)</w:t>
      </w:r>
    </w:p>
    <w:p w14:paraId="2FFCBA60" w14:textId="088FF621" w:rsidR="00986954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</w:p>
    <w:p w14:paraId="15E2020B" w14:textId="77CDE0FE" w:rsidR="00986954" w:rsidRPr="00986954" w:rsidRDefault="00986954" w:rsidP="00727A30">
      <w:pPr>
        <w:rPr>
          <w:rFonts w:asciiTheme="minorHAnsi" w:hAnsiTheme="minorHAnsi" w:cstheme="minorHAnsi"/>
          <w:sz w:val="22"/>
          <w:szCs w:val="22"/>
        </w:rPr>
      </w:pPr>
      <w:r w:rsidRPr="00986954">
        <w:rPr>
          <w:rFonts w:asciiTheme="minorHAnsi" w:hAnsiTheme="minorHAnsi" w:cstheme="minorHAnsi"/>
          <w:sz w:val="22"/>
          <w:szCs w:val="22"/>
        </w:rPr>
        <w:t>Elective 3</w:t>
      </w:r>
      <w:r w:rsidRPr="00986954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986954">
        <w:rPr>
          <w:rFonts w:asciiTheme="minorHAnsi" w:hAnsiTheme="minorHAnsi" w:cstheme="minorHAnsi"/>
          <w:sz w:val="22"/>
          <w:szCs w:val="22"/>
        </w:rPr>
        <w:t xml:space="preserve"> module (</w:t>
      </w:r>
      <w:r w:rsidR="004E338D">
        <w:rPr>
          <w:rFonts w:asciiTheme="minorHAnsi" w:hAnsiTheme="minorHAnsi" w:cstheme="minorHAnsi"/>
          <w:sz w:val="22"/>
          <w:szCs w:val="22"/>
        </w:rPr>
        <w:t>could include another module from compulsory 2</w:t>
      </w:r>
      <w:r w:rsidR="004E338D" w:rsidRPr="004E338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4E338D">
        <w:rPr>
          <w:rFonts w:asciiTheme="minorHAnsi" w:hAnsiTheme="minorHAnsi" w:cstheme="minorHAnsi"/>
          <w:sz w:val="22"/>
          <w:szCs w:val="22"/>
        </w:rPr>
        <w:t xml:space="preserve"> group or </w:t>
      </w:r>
      <w:r w:rsidRPr="00986954">
        <w:rPr>
          <w:rFonts w:asciiTheme="minorHAnsi" w:hAnsiTheme="minorHAnsi" w:cstheme="minorHAnsi"/>
          <w:sz w:val="22"/>
          <w:szCs w:val="22"/>
        </w:rPr>
        <w:t>one of the following):</w:t>
      </w:r>
    </w:p>
    <w:p w14:paraId="722BF831" w14:textId="12DDFF68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IFP/J3015 Introduction to Business and Management &amp; IFP/J3018 Management</w:t>
      </w:r>
    </w:p>
    <w:p w14:paraId="1C39A35E" w14:textId="77777777" w:rsidR="00986954" w:rsidRP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IFP/J3007 Introduction to English Literature &amp; IFP/J3008 Introduction to American Literature</w:t>
      </w:r>
    </w:p>
    <w:p w14:paraId="6A3D1BAC" w14:textId="74346BB7" w:rsidR="00986954" w:rsidRDefault="00986954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86954">
        <w:rPr>
          <w:rFonts w:asciiTheme="minorHAnsi" w:hAnsiTheme="minorHAnsi" w:cstheme="minorHAnsi"/>
          <w:b/>
          <w:bCs/>
          <w:sz w:val="22"/>
          <w:szCs w:val="22"/>
        </w:rPr>
        <w:t>IFP/J3009 Introduction to Film Studies &amp; IFP/J3010 European and American Art Cinema</w:t>
      </w:r>
    </w:p>
    <w:p w14:paraId="1A1541A5" w14:textId="3C841BA7" w:rsidR="00002107" w:rsidRDefault="00002107" w:rsidP="0098695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9BE1FD" w14:textId="0A6EFF20" w:rsidR="00986954" w:rsidRDefault="00002107" w:rsidP="00986954">
      <w:pPr>
        <w:rPr>
          <w:rFonts w:asciiTheme="minorHAnsi" w:hAnsiTheme="minorHAnsi" w:cstheme="minorHAnsi"/>
          <w:sz w:val="22"/>
          <w:szCs w:val="22"/>
        </w:rPr>
      </w:pPr>
      <w:r w:rsidRPr="00002107">
        <w:rPr>
          <w:rFonts w:asciiTheme="minorHAnsi" w:hAnsiTheme="minorHAnsi" w:cstheme="minorHAnsi"/>
          <w:sz w:val="22"/>
          <w:szCs w:val="22"/>
        </w:rPr>
        <w:t xml:space="preserve">The table </w:t>
      </w:r>
      <w:r>
        <w:rPr>
          <w:rFonts w:asciiTheme="minorHAnsi" w:hAnsiTheme="minorHAnsi" w:cstheme="minorHAnsi"/>
          <w:sz w:val="22"/>
          <w:szCs w:val="22"/>
        </w:rPr>
        <w:t>below illustrates which subjects are compulsory and which are optional for progression to this degree</w:t>
      </w:r>
      <w:r w:rsidR="00D7081F">
        <w:rPr>
          <w:rFonts w:asciiTheme="minorHAnsi" w:hAnsiTheme="minorHAnsi" w:cstheme="minorHAnsi"/>
          <w:sz w:val="22"/>
          <w:szCs w:val="22"/>
        </w:rPr>
        <w:t>.</w:t>
      </w:r>
    </w:p>
    <w:p w14:paraId="557D0728" w14:textId="77777777" w:rsidR="004E338D" w:rsidRDefault="004E338D" w:rsidP="0098695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01"/>
        <w:gridCol w:w="1276"/>
        <w:gridCol w:w="1134"/>
        <w:gridCol w:w="1134"/>
        <w:gridCol w:w="1276"/>
        <w:gridCol w:w="1275"/>
        <w:gridCol w:w="1276"/>
      </w:tblGrid>
      <w:tr w:rsidR="009517D2" w14:paraId="78EDBD84" w14:textId="77777777" w:rsidTr="009517D2">
        <w:trPr>
          <w:cantSplit/>
          <w:trHeight w:val="1402"/>
        </w:trPr>
        <w:tc>
          <w:tcPr>
            <w:tcW w:w="1201" w:type="dxa"/>
            <w:shd w:val="clear" w:color="auto" w:fill="E7E6E6" w:themeFill="background2"/>
            <w:textDirection w:val="btLr"/>
          </w:tcPr>
          <w:p w14:paraId="5D5517B0" w14:textId="6B03C176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 Geography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</w:tcPr>
          <w:p w14:paraId="247A93BB" w14:textId="3ACD8885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Politics &amp; International Relations</w:t>
            </w:r>
          </w:p>
        </w:tc>
        <w:tc>
          <w:tcPr>
            <w:tcW w:w="1134" w:type="dxa"/>
            <w:shd w:val="clear" w:color="auto" w:fill="E7E6E6" w:themeFill="background2"/>
            <w:textDirection w:val="btLr"/>
          </w:tcPr>
          <w:p w14:paraId="0D8229C7" w14:textId="3A89DA79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</w:p>
        </w:tc>
        <w:tc>
          <w:tcPr>
            <w:tcW w:w="1134" w:type="dxa"/>
            <w:shd w:val="clear" w:color="auto" w:fill="E7E6E6" w:themeFill="background2"/>
            <w:textDirection w:val="btLr"/>
          </w:tcPr>
          <w:p w14:paraId="55897DA6" w14:textId="06F163AB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 Languages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textDirection w:val="btLr"/>
          </w:tcPr>
          <w:p w14:paraId="16A638A7" w14:textId="04D1FD82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Business Management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textDirection w:val="btLr"/>
          </w:tcPr>
          <w:p w14:paraId="01D80F00" w14:textId="72AB8D8D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Film</w:t>
            </w:r>
          </w:p>
        </w:tc>
        <w:tc>
          <w:tcPr>
            <w:tcW w:w="1276" w:type="dxa"/>
            <w:vMerge w:val="restart"/>
            <w:shd w:val="clear" w:color="auto" w:fill="E7E6E6" w:themeFill="background2"/>
            <w:textDirection w:val="btLr"/>
          </w:tcPr>
          <w:p w14:paraId="58C42C8B" w14:textId="7CDAAA63" w:rsidR="009517D2" w:rsidRDefault="009517D2" w:rsidP="004E338D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Literature</w:t>
            </w:r>
          </w:p>
        </w:tc>
      </w:tr>
      <w:tr w:rsidR="009517D2" w14:paraId="2C3447D1" w14:textId="77777777" w:rsidTr="009517D2">
        <w:tc>
          <w:tcPr>
            <w:tcW w:w="1201" w:type="dxa"/>
            <w:vMerge w:val="restart"/>
            <w:shd w:val="clear" w:color="auto" w:fill="00B050"/>
          </w:tcPr>
          <w:p w14:paraId="389FC43C" w14:textId="77777777" w:rsidR="009517D2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subject</w:t>
            </w:r>
          </w:p>
          <w:p w14:paraId="54994418" w14:textId="77777777" w:rsidR="009517D2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66C40D" w14:textId="77777777" w:rsidR="009517D2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67E367" w14:textId="77777777" w:rsidR="009517D2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3724C7" w14:textId="4E7C020F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8D08D" w:themeFill="accent6" w:themeFillTint="99"/>
          </w:tcPr>
          <w:p w14:paraId="6C017F96" w14:textId="77777777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subject (choose 1 from above)</w:t>
            </w:r>
          </w:p>
          <w:p w14:paraId="535F4D27" w14:textId="1403AC9B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A1FC5D6" w14:textId="77777777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FF56619" w14:textId="77777777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045AD89A" w14:textId="77777777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517D2" w14:paraId="4B2BA1CF" w14:textId="77777777" w:rsidTr="009517D2">
        <w:tc>
          <w:tcPr>
            <w:tcW w:w="1201" w:type="dxa"/>
            <w:vMerge/>
            <w:shd w:val="clear" w:color="auto" w:fill="00B050"/>
          </w:tcPr>
          <w:p w14:paraId="4A0F686D" w14:textId="77777777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shd w:val="clear" w:color="auto" w:fill="E4F0DC"/>
          </w:tcPr>
          <w:p w14:paraId="620B5EF2" w14:textId="77777777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  <w:r w:rsidRPr="004E3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subject (choose 1 from above)</w:t>
            </w:r>
          </w:p>
          <w:p w14:paraId="6200939C" w14:textId="10889010" w:rsidR="009517D2" w:rsidRPr="004E338D" w:rsidRDefault="009517D2" w:rsidP="0098695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69347A" w14:textId="77777777" w:rsidR="006B68A8" w:rsidRPr="00002107" w:rsidRDefault="006B68A8" w:rsidP="00986954">
      <w:pPr>
        <w:rPr>
          <w:rFonts w:asciiTheme="minorHAnsi" w:hAnsiTheme="minorHAnsi" w:cstheme="minorHAnsi"/>
          <w:sz w:val="22"/>
          <w:szCs w:val="22"/>
        </w:rPr>
      </w:pPr>
    </w:p>
    <w:p w14:paraId="061726C7" w14:textId="303D7B57" w:rsidR="00986954" w:rsidRDefault="00986954" w:rsidP="00727A30"/>
    <w:p w14:paraId="1AA9088C" w14:textId="0CA3A12D" w:rsidR="00727A30" w:rsidRDefault="00727A30" w:rsidP="00727A30">
      <w:pPr>
        <w:rPr>
          <w:rFonts w:asciiTheme="minorHAnsi" w:hAnsiTheme="minorHAnsi" w:cstheme="minorHAnsi"/>
          <w:sz w:val="22"/>
          <w:szCs w:val="22"/>
        </w:rPr>
      </w:pPr>
      <w:r w:rsidRPr="00911EBD">
        <w:rPr>
          <w:rFonts w:asciiTheme="minorHAnsi" w:hAnsiTheme="minorHAnsi" w:cstheme="minorHAnsi"/>
          <w:sz w:val="22"/>
          <w:szCs w:val="22"/>
        </w:rPr>
        <w:t>*</w:t>
      </w:r>
      <w:r w:rsidR="00986954">
        <w:rPr>
          <w:rFonts w:asciiTheme="minorHAnsi" w:hAnsiTheme="minorHAnsi" w:cstheme="minorHAnsi"/>
          <w:sz w:val="22"/>
          <w:szCs w:val="22"/>
        </w:rPr>
        <w:t>*</w:t>
      </w:r>
      <w:r w:rsidRPr="00911EBD">
        <w:rPr>
          <w:rFonts w:asciiTheme="minorHAnsi" w:hAnsiTheme="minorHAnsi" w:cstheme="minorHAnsi"/>
          <w:sz w:val="22"/>
          <w:szCs w:val="22"/>
        </w:rPr>
        <w:t xml:space="preserve">Please note the BA Liberal Arts degree is an interdisciplinary degree available through SLLF in collaboration with 5 other schools in the </w:t>
      </w:r>
      <w:r>
        <w:rPr>
          <w:rFonts w:asciiTheme="minorHAnsi" w:hAnsiTheme="minorHAnsi" w:cstheme="minorHAnsi"/>
          <w:sz w:val="22"/>
          <w:szCs w:val="22"/>
        </w:rPr>
        <w:t>faculty of Humanities and Social Sciences</w:t>
      </w:r>
      <w:r w:rsidRPr="00911EBD">
        <w:rPr>
          <w:rFonts w:asciiTheme="minorHAnsi" w:hAnsiTheme="minorHAnsi" w:cstheme="minorHAnsi"/>
          <w:sz w:val="22"/>
          <w:szCs w:val="22"/>
        </w:rPr>
        <w:t>:</w:t>
      </w:r>
      <w:r w:rsidR="00002107">
        <w:rPr>
          <w:rFonts w:asciiTheme="minorHAnsi" w:hAnsiTheme="minorHAnsi" w:cstheme="minorHAnsi"/>
          <w:sz w:val="22"/>
          <w:szCs w:val="22"/>
        </w:rPr>
        <w:t xml:space="preserve"> </w:t>
      </w:r>
      <w:r w:rsidRPr="00911EBD">
        <w:rPr>
          <w:rFonts w:asciiTheme="minorHAnsi" w:hAnsiTheme="minorHAnsi" w:cstheme="minorHAnsi"/>
          <w:sz w:val="22"/>
          <w:szCs w:val="22"/>
        </w:rPr>
        <w:t>School of Economics and Finance, School of Geography, School of History, School of English and Drama and School of Politics and International Relations</w:t>
      </w:r>
      <w:r w:rsidR="0000210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6AE17C" w14:textId="2B593D59" w:rsidR="00002107" w:rsidRDefault="00002107" w:rsidP="00727A30">
      <w:pPr>
        <w:rPr>
          <w:rFonts w:asciiTheme="minorHAnsi" w:hAnsiTheme="minorHAnsi" w:cstheme="minorHAnsi"/>
          <w:sz w:val="22"/>
          <w:szCs w:val="22"/>
        </w:rPr>
      </w:pPr>
    </w:p>
    <w:p w14:paraId="19933702" w14:textId="0E863E51" w:rsidR="00002107" w:rsidRPr="00911EBD" w:rsidRDefault="00002107" w:rsidP="00727A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More information about the degree is provided on the UG prospectus </w:t>
      </w:r>
      <w:hyperlink r:id="rId9" w:history="1">
        <w:r w:rsidRPr="00002107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61B998A8" w14:textId="77777777" w:rsidR="00727A30" w:rsidRPr="00911EBD" w:rsidRDefault="00727A30" w:rsidP="00727A30">
      <w:pPr>
        <w:rPr>
          <w:rFonts w:asciiTheme="minorHAnsi" w:hAnsiTheme="minorHAnsi" w:cstheme="minorHAnsi"/>
          <w:sz w:val="22"/>
          <w:szCs w:val="22"/>
        </w:rPr>
      </w:pPr>
    </w:p>
    <w:p w14:paraId="28224EE8" w14:textId="4F116F7C" w:rsidR="00727A30" w:rsidRPr="00911EBD" w:rsidRDefault="00727A30" w:rsidP="00727A30">
      <w:pPr>
        <w:rPr>
          <w:rFonts w:asciiTheme="minorHAnsi" w:hAnsiTheme="minorHAnsi" w:cstheme="minorHAnsi"/>
          <w:sz w:val="22"/>
          <w:szCs w:val="22"/>
        </w:rPr>
      </w:pPr>
      <w:r w:rsidRPr="00911EBD">
        <w:rPr>
          <w:rFonts w:asciiTheme="minorHAnsi" w:hAnsiTheme="minorHAnsi" w:cstheme="minorHAnsi"/>
          <w:sz w:val="22"/>
          <w:szCs w:val="22"/>
        </w:rPr>
        <w:lastRenderedPageBreak/>
        <w:t xml:space="preserve">Students can progress </w:t>
      </w:r>
      <w:r>
        <w:rPr>
          <w:rFonts w:asciiTheme="minorHAnsi" w:hAnsiTheme="minorHAnsi" w:cstheme="minorHAnsi"/>
          <w:sz w:val="22"/>
          <w:szCs w:val="22"/>
        </w:rPr>
        <w:t>to this degree if they</w:t>
      </w:r>
      <w:r w:rsidRPr="00911EBD">
        <w:rPr>
          <w:rFonts w:asciiTheme="minorHAnsi" w:hAnsiTheme="minorHAnsi" w:cstheme="minorHAnsi"/>
          <w:sz w:val="22"/>
          <w:szCs w:val="22"/>
        </w:rPr>
        <w:t xml:space="preserve"> study 3 electives from the list of modules below</w:t>
      </w:r>
      <w:r>
        <w:rPr>
          <w:rFonts w:asciiTheme="minorHAnsi" w:hAnsiTheme="minorHAnsi" w:cstheme="minorHAnsi"/>
          <w:sz w:val="22"/>
          <w:szCs w:val="22"/>
        </w:rPr>
        <w:t xml:space="preserve"> in addition to the core and compulsory modules IFP3000 English Language and Study Skills and IFP3020 Independent Study Project. </w:t>
      </w:r>
    </w:p>
    <w:p w14:paraId="4739E702" w14:textId="77777777" w:rsidR="00727A30" w:rsidRPr="00911EBD" w:rsidRDefault="00727A30" w:rsidP="00727A30">
      <w:pPr>
        <w:rPr>
          <w:rFonts w:asciiTheme="minorHAnsi" w:hAnsiTheme="minorHAnsi" w:cstheme="minorHAnsi"/>
          <w:sz w:val="22"/>
          <w:szCs w:val="22"/>
        </w:rPr>
      </w:pPr>
    </w:p>
    <w:p w14:paraId="13601192" w14:textId="77777777" w:rsidR="00727A30" w:rsidRPr="00911EBD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3003 Introduction to Politics &amp; 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3004 Introduction to International Relations</w:t>
      </w:r>
    </w:p>
    <w:p w14:paraId="678EB958" w14:textId="77777777" w:rsidR="00727A30" w:rsidRPr="00911EBD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11EBD">
        <w:rPr>
          <w:rFonts w:asciiTheme="minorHAnsi" w:hAnsiTheme="minorHAnsi" w:cstheme="minorHAnsi"/>
          <w:b/>
          <w:bCs/>
          <w:sz w:val="22"/>
          <w:szCs w:val="22"/>
        </w:rPr>
        <w:t>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3005 Introduction to Human Geography &amp; 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3006 The Human Geography of London</w:t>
      </w:r>
    </w:p>
    <w:p w14:paraId="696964B8" w14:textId="77777777" w:rsidR="00727A30" w:rsidRPr="00911EBD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11EBD">
        <w:rPr>
          <w:rFonts w:asciiTheme="minorHAnsi" w:hAnsiTheme="minorHAnsi" w:cstheme="minorHAnsi"/>
          <w:b/>
          <w:bCs/>
          <w:sz w:val="22"/>
          <w:szCs w:val="22"/>
        </w:rPr>
        <w:t>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3007 Introduction to English Literature &amp; 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3008 Introduction to American Literature</w:t>
      </w:r>
    </w:p>
    <w:p w14:paraId="0B49DB70" w14:textId="77777777" w:rsidR="00727A30" w:rsidRPr="00911EBD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11EBD">
        <w:rPr>
          <w:rFonts w:asciiTheme="minorHAnsi" w:hAnsiTheme="minorHAnsi" w:cstheme="minorHAnsi"/>
          <w:b/>
          <w:bCs/>
          <w:sz w:val="22"/>
          <w:szCs w:val="22"/>
        </w:rPr>
        <w:t>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3009 Introduction to Film Studies &amp; 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3010 European and American Art Cinema</w:t>
      </w:r>
    </w:p>
    <w:p w14:paraId="7B5D4D56" w14:textId="53BD2F6E" w:rsidR="007E21E6" w:rsidRPr="00727A30" w:rsidRDefault="00727A30" w:rsidP="00727A30">
      <w:pPr>
        <w:pStyle w:val="xmsonormal"/>
        <w:shd w:val="clear" w:color="auto" w:fill="FFFFFF" w:themeFill="background1"/>
        <w:rPr>
          <w:rFonts w:asciiTheme="minorHAnsi" w:hAnsiTheme="minorHAnsi" w:cstheme="minorHAnsi"/>
          <w:color w:val="2F5496" w:themeColor="accent5" w:themeShade="BF"/>
          <w:sz w:val="22"/>
          <w:szCs w:val="22"/>
          <w:lang w:eastAsia="en-US"/>
        </w:rPr>
      </w:pPr>
      <w:r w:rsidRPr="00911EBD">
        <w:rPr>
          <w:rFonts w:asciiTheme="minorHAnsi" w:hAnsiTheme="minorHAnsi" w:cstheme="minorHAnsi"/>
          <w:b/>
          <w:bCs/>
          <w:sz w:val="22"/>
          <w:szCs w:val="22"/>
        </w:rPr>
        <w:t>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3023 The History of the UK from 1900 to 1955 &amp; IFP</w:t>
      </w:r>
      <w:r>
        <w:rPr>
          <w:rFonts w:asciiTheme="minorHAnsi" w:hAnsiTheme="minorHAnsi" w:cstheme="minorHAnsi"/>
          <w:b/>
          <w:bCs/>
          <w:sz w:val="22"/>
          <w:szCs w:val="22"/>
        </w:rPr>
        <w:t>/J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>302</w:t>
      </w:r>
      <w:r w:rsidR="007158B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 xml:space="preserve"> The History of the UK </w:t>
      </w:r>
      <w:r w:rsidR="007158B5">
        <w:rPr>
          <w:rFonts w:asciiTheme="minorHAnsi" w:hAnsiTheme="minorHAnsi" w:cstheme="minorHAnsi"/>
          <w:b/>
          <w:bCs/>
          <w:sz w:val="22"/>
          <w:szCs w:val="22"/>
        </w:rPr>
        <w:t>from</w:t>
      </w:r>
      <w:r w:rsidRPr="00911EBD">
        <w:rPr>
          <w:rFonts w:asciiTheme="minorHAnsi" w:hAnsiTheme="minorHAnsi" w:cstheme="minorHAnsi"/>
          <w:b/>
          <w:bCs/>
          <w:sz w:val="22"/>
          <w:szCs w:val="22"/>
        </w:rPr>
        <w:t xml:space="preserve"> 1956</w:t>
      </w:r>
      <w:r w:rsidR="007158B5">
        <w:rPr>
          <w:rFonts w:asciiTheme="minorHAnsi" w:hAnsiTheme="minorHAnsi" w:cstheme="minorHAnsi"/>
          <w:b/>
          <w:bCs/>
          <w:sz w:val="22"/>
          <w:szCs w:val="22"/>
        </w:rPr>
        <w:t xml:space="preserve"> to 2016</w:t>
      </w:r>
      <w:r w:rsidR="007E21E6" w:rsidRPr="00727A30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6B7A698D" w14:textId="6BA018AA" w:rsidR="00727A30" w:rsidRPr="00727A30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7A30">
        <w:rPr>
          <w:rFonts w:asciiTheme="minorHAnsi" w:hAnsiTheme="minorHAnsi" w:cstheme="minorHAnsi"/>
          <w:b/>
          <w:bCs/>
          <w:sz w:val="22"/>
          <w:szCs w:val="22"/>
        </w:rPr>
        <w:t>IFP4011 French Language and Culture I (a) &amp; LAN4012 French Language and Culture II (a)</w:t>
      </w:r>
    </w:p>
    <w:p w14:paraId="21669135" w14:textId="176CDE9B" w:rsidR="00727A30" w:rsidRPr="00727A30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7A30">
        <w:rPr>
          <w:rFonts w:asciiTheme="minorHAnsi" w:hAnsiTheme="minorHAnsi" w:cstheme="minorHAnsi"/>
          <w:b/>
          <w:bCs/>
          <w:sz w:val="22"/>
          <w:szCs w:val="22"/>
        </w:rPr>
        <w:t>IFP4021 Spanish Language and Culture I (a) &amp; LAN4022 Spanish Language and Culture I (b)</w:t>
      </w:r>
    </w:p>
    <w:p w14:paraId="6C103ADE" w14:textId="7A232F83" w:rsidR="00727A30" w:rsidRPr="00727A30" w:rsidRDefault="00727A30" w:rsidP="00727A3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7A30">
        <w:rPr>
          <w:rFonts w:asciiTheme="minorHAnsi" w:hAnsiTheme="minorHAnsi" w:cstheme="minorHAnsi"/>
          <w:b/>
          <w:bCs/>
          <w:sz w:val="22"/>
          <w:szCs w:val="22"/>
        </w:rPr>
        <w:t>IFP4001 German Language and Culture 1 (a) &amp; LAN4002 German Language and Culture 1 (b)</w:t>
      </w:r>
    </w:p>
    <w:p w14:paraId="1F3DA3E8" w14:textId="7D75782B" w:rsidR="00727A30" w:rsidRDefault="00727A30" w:rsidP="00727A30">
      <w:pPr>
        <w:rPr>
          <w:rFonts w:asciiTheme="minorHAnsi" w:hAnsiTheme="minorHAnsi" w:cstheme="minorHAnsi"/>
          <w:sz w:val="22"/>
          <w:szCs w:val="22"/>
        </w:rPr>
      </w:pPr>
    </w:p>
    <w:p w14:paraId="1E900003" w14:textId="1DED76DA" w:rsidR="002E2EB8" w:rsidRDefault="002E2EB8" w:rsidP="00727A30">
      <w:pPr>
        <w:rPr>
          <w:rFonts w:asciiTheme="minorHAnsi" w:hAnsiTheme="minorHAnsi" w:cstheme="minorHAnsi"/>
          <w:sz w:val="22"/>
          <w:szCs w:val="22"/>
        </w:rPr>
      </w:pPr>
    </w:p>
    <w:p w14:paraId="39F5595F" w14:textId="147252A1" w:rsidR="00C92A1F" w:rsidRDefault="00C92A1F" w:rsidP="00727A30">
      <w:pPr>
        <w:rPr>
          <w:rFonts w:asciiTheme="minorHAnsi" w:hAnsiTheme="minorHAnsi" w:cstheme="minorHAnsi"/>
          <w:sz w:val="22"/>
          <w:szCs w:val="22"/>
        </w:rPr>
      </w:pPr>
    </w:p>
    <w:p w14:paraId="00D8980D" w14:textId="104DC89F" w:rsidR="00C92A1F" w:rsidRDefault="00C92A1F" w:rsidP="00727A30">
      <w:pPr>
        <w:rPr>
          <w:rFonts w:asciiTheme="minorHAnsi" w:hAnsiTheme="minorHAnsi" w:cstheme="minorHAnsi"/>
          <w:sz w:val="22"/>
          <w:szCs w:val="22"/>
        </w:rPr>
      </w:pPr>
    </w:p>
    <w:p w14:paraId="13164173" w14:textId="4BC2C134" w:rsidR="00C92A1F" w:rsidRDefault="00C92A1F" w:rsidP="006B68A8">
      <w:pPr>
        <w:ind w:right="-359"/>
        <w:rPr>
          <w:rFonts w:asciiTheme="minorHAnsi" w:hAnsiTheme="minorHAnsi" w:cstheme="minorHAnsi"/>
          <w:sz w:val="22"/>
          <w:szCs w:val="22"/>
        </w:rPr>
      </w:pPr>
    </w:p>
    <w:p w14:paraId="097AD357" w14:textId="480A7637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5465EC01" w14:textId="651BBBE7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74046914" w14:textId="68400E23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7C6B47E0" w14:textId="3AB1638C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4244BF69" w14:textId="626FF8E8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7CACCD58" w14:textId="0C4EACD9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4149A852" w14:textId="41CB2110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28C04366" w14:textId="72E658B3" w:rsidR="009004E9" w:rsidRP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09E5B129" w14:textId="4BCA152F" w:rsidR="009004E9" w:rsidRDefault="009004E9" w:rsidP="009004E9">
      <w:pPr>
        <w:rPr>
          <w:rFonts w:asciiTheme="minorHAnsi" w:hAnsiTheme="minorHAnsi" w:cstheme="minorHAnsi"/>
          <w:sz w:val="22"/>
          <w:szCs w:val="22"/>
        </w:rPr>
      </w:pPr>
    </w:p>
    <w:p w14:paraId="229B9B1F" w14:textId="469AAF15" w:rsidR="009004E9" w:rsidRPr="009004E9" w:rsidRDefault="009004E9" w:rsidP="009004E9">
      <w:pPr>
        <w:tabs>
          <w:tab w:val="left" w:pos="1182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9004E9" w:rsidRPr="009004E9" w:rsidSect="00F71DC2">
      <w:headerReference w:type="default" r:id="rId10"/>
      <w:footerReference w:type="default" r:id="rId11"/>
      <w:pgSz w:w="16838" w:h="11906" w:orient="landscape"/>
      <w:pgMar w:top="567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9743" w14:textId="77777777" w:rsidR="00DD3853" w:rsidRDefault="00DD3853" w:rsidP="006D3F8A">
      <w:r>
        <w:separator/>
      </w:r>
    </w:p>
  </w:endnote>
  <w:endnote w:type="continuationSeparator" w:id="0">
    <w:p w14:paraId="0F842E22" w14:textId="77777777" w:rsidR="00DD3853" w:rsidRDefault="00DD3853" w:rsidP="006D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9817D" w14:textId="722389FA" w:rsidR="00486553" w:rsidRDefault="00EC1749" w:rsidP="00486553">
    <w:pPr>
      <w:pStyle w:val="Footer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September</w:t>
    </w:r>
    <w:r w:rsidR="00643F6D">
      <w:rPr>
        <w:rFonts w:ascii="Calibri" w:hAnsi="Calibri" w:cs="Calibri"/>
        <w:sz w:val="22"/>
        <w:szCs w:val="22"/>
      </w:rPr>
      <w:t xml:space="preserve"> 20</w:t>
    </w:r>
    <w:r w:rsidR="007E21E6">
      <w:rPr>
        <w:rFonts w:ascii="Calibri" w:hAnsi="Calibri" w:cs="Calibri"/>
        <w:sz w:val="22"/>
        <w:szCs w:val="22"/>
      </w:rPr>
      <w:t>2</w:t>
    </w:r>
    <w:r w:rsidR="001E2D23">
      <w:rPr>
        <w:rFonts w:ascii="Calibri" w:hAnsi="Calibri" w:cs="Calibri"/>
        <w:sz w:val="22"/>
        <w:szCs w:val="22"/>
      </w:rPr>
      <w:t>4</w:t>
    </w:r>
  </w:p>
  <w:p w14:paraId="31AAF7A3" w14:textId="77777777" w:rsidR="00643F6D" w:rsidRPr="00486553" w:rsidRDefault="00643F6D" w:rsidP="00643F6D">
    <w:pPr>
      <w:pStyle w:val="Footer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36B3" w14:textId="77777777" w:rsidR="00DD3853" w:rsidRDefault="00DD3853" w:rsidP="006D3F8A">
      <w:r>
        <w:separator/>
      </w:r>
    </w:p>
  </w:footnote>
  <w:footnote w:type="continuationSeparator" w:id="0">
    <w:p w14:paraId="5429E690" w14:textId="77777777" w:rsidR="00DD3853" w:rsidRDefault="00DD3853" w:rsidP="006D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0763" w14:textId="4A3630A7" w:rsidR="001E2D23" w:rsidRPr="006D3F8A" w:rsidRDefault="006D3F8A" w:rsidP="006D3F8A">
    <w:pPr>
      <w:pStyle w:val="Header"/>
      <w:rPr>
        <w:rFonts w:asciiTheme="minorHAnsi" w:hAnsiTheme="minorHAnsi"/>
        <w:b/>
        <w:bCs/>
      </w:rPr>
    </w:pPr>
    <w:r w:rsidRPr="006D3F8A">
      <w:rPr>
        <w:rFonts w:asciiTheme="minorHAnsi" w:hAnsiTheme="minorHAnsi"/>
        <w:b/>
        <w:bCs/>
      </w:rPr>
      <w:t xml:space="preserve">Progression for International Foundation Programme students to Queen Mary University of London </w:t>
    </w:r>
    <w:r w:rsidR="00EC1749">
      <w:rPr>
        <w:rFonts w:asciiTheme="minorHAnsi" w:hAnsiTheme="minorHAnsi"/>
        <w:b/>
        <w:bCs/>
      </w:rPr>
      <w:t xml:space="preserve">                                     202</w:t>
    </w:r>
    <w:r w:rsidR="001E2D23">
      <w:rPr>
        <w:rFonts w:asciiTheme="minorHAnsi" w:hAnsiTheme="minorHAnsi"/>
        <w:b/>
        <w:bCs/>
      </w:rPr>
      <w:t>4</w:t>
    </w:r>
    <w:r w:rsidR="00EC1749">
      <w:rPr>
        <w:rFonts w:asciiTheme="minorHAnsi" w:hAnsiTheme="minorHAnsi"/>
        <w:b/>
        <w:bCs/>
      </w:rPr>
      <w:t>/2</w:t>
    </w:r>
    <w:r w:rsidR="001E2D23">
      <w:rPr>
        <w:rFonts w:asciiTheme="minorHAnsi" w:hAnsiTheme="minorHAnsi"/>
        <w:b/>
        <w:bCs/>
      </w:rPr>
      <w:t>5</w:t>
    </w:r>
  </w:p>
  <w:p w14:paraId="3C2AF31F" w14:textId="77777777" w:rsidR="006D3F8A" w:rsidRDefault="006D3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72106"/>
    <w:multiLevelType w:val="hybridMultilevel"/>
    <w:tmpl w:val="34027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7487"/>
    <w:multiLevelType w:val="hybridMultilevel"/>
    <w:tmpl w:val="463AA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576F2"/>
    <w:multiLevelType w:val="hybridMultilevel"/>
    <w:tmpl w:val="425C3504"/>
    <w:lvl w:ilvl="0" w:tplc="FEA8108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A2A26"/>
    <w:multiLevelType w:val="hybridMultilevel"/>
    <w:tmpl w:val="39666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581036">
    <w:abstractNumId w:val="3"/>
  </w:num>
  <w:num w:numId="2" w16cid:durableId="2137219079">
    <w:abstractNumId w:val="1"/>
  </w:num>
  <w:num w:numId="3" w16cid:durableId="787774416">
    <w:abstractNumId w:val="0"/>
  </w:num>
  <w:num w:numId="4" w16cid:durableId="197147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F8A"/>
    <w:rsid w:val="00002107"/>
    <w:rsid w:val="00083754"/>
    <w:rsid w:val="000F5A88"/>
    <w:rsid w:val="0011239B"/>
    <w:rsid w:val="001E2D23"/>
    <w:rsid w:val="002058FA"/>
    <w:rsid w:val="00247A63"/>
    <w:rsid w:val="002C5A5C"/>
    <w:rsid w:val="002E2EB8"/>
    <w:rsid w:val="003676AE"/>
    <w:rsid w:val="004402AF"/>
    <w:rsid w:val="004552B6"/>
    <w:rsid w:val="00486553"/>
    <w:rsid w:val="004E338D"/>
    <w:rsid w:val="00541121"/>
    <w:rsid w:val="00562F4A"/>
    <w:rsid w:val="005950EE"/>
    <w:rsid w:val="005F1C90"/>
    <w:rsid w:val="00615BE8"/>
    <w:rsid w:val="00623625"/>
    <w:rsid w:val="00626A9B"/>
    <w:rsid w:val="00637FD3"/>
    <w:rsid w:val="00643F6D"/>
    <w:rsid w:val="006B68A8"/>
    <w:rsid w:val="006C2373"/>
    <w:rsid w:val="006D3F8A"/>
    <w:rsid w:val="006F2FCA"/>
    <w:rsid w:val="00703AAF"/>
    <w:rsid w:val="007055FA"/>
    <w:rsid w:val="00706A88"/>
    <w:rsid w:val="007158B5"/>
    <w:rsid w:val="0072163C"/>
    <w:rsid w:val="00727A30"/>
    <w:rsid w:val="007D43EA"/>
    <w:rsid w:val="007E21E6"/>
    <w:rsid w:val="008050AB"/>
    <w:rsid w:val="0082150A"/>
    <w:rsid w:val="00874EEC"/>
    <w:rsid w:val="008868D3"/>
    <w:rsid w:val="008877D0"/>
    <w:rsid w:val="009004E9"/>
    <w:rsid w:val="0091202A"/>
    <w:rsid w:val="00924414"/>
    <w:rsid w:val="00933183"/>
    <w:rsid w:val="009517D2"/>
    <w:rsid w:val="0095249D"/>
    <w:rsid w:val="00954AF9"/>
    <w:rsid w:val="009738B3"/>
    <w:rsid w:val="009829C9"/>
    <w:rsid w:val="00986954"/>
    <w:rsid w:val="009C57EB"/>
    <w:rsid w:val="00A50AF8"/>
    <w:rsid w:val="00A56291"/>
    <w:rsid w:val="00A61A86"/>
    <w:rsid w:val="00AA6D99"/>
    <w:rsid w:val="00AD03D9"/>
    <w:rsid w:val="00AF3DCB"/>
    <w:rsid w:val="00AF4563"/>
    <w:rsid w:val="00B20723"/>
    <w:rsid w:val="00BA2EED"/>
    <w:rsid w:val="00BF76A1"/>
    <w:rsid w:val="00C5539F"/>
    <w:rsid w:val="00C64EA7"/>
    <w:rsid w:val="00C818EE"/>
    <w:rsid w:val="00C92A1F"/>
    <w:rsid w:val="00CC5B41"/>
    <w:rsid w:val="00CD1B00"/>
    <w:rsid w:val="00D40E36"/>
    <w:rsid w:val="00D441E8"/>
    <w:rsid w:val="00D7081F"/>
    <w:rsid w:val="00D96141"/>
    <w:rsid w:val="00DB1BAD"/>
    <w:rsid w:val="00DB4ECB"/>
    <w:rsid w:val="00DD3853"/>
    <w:rsid w:val="00EA167B"/>
    <w:rsid w:val="00EC1749"/>
    <w:rsid w:val="00F71DC2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21FB"/>
  <w15:chartTrackingRefBased/>
  <w15:docId w15:val="{F26919FB-86A6-4E91-A4BB-6DE7AD3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A3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D3F8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3F8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D3F8A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6D3F8A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styleId="Hyperlink">
    <w:name w:val="Hyperlink"/>
    <w:rsid w:val="006D3F8A"/>
    <w:rPr>
      <w:color w:val="0000FF"/>
      <w:u w:val="single"/>
    </w:rPr>
  </w:style>
  <w:style w:type="character" w:customStyle="1" w:styleId="bodytextsmallgrey">
    <w:name w:val="bodytextsmallgrey"/>
    <w:basedOn w:val="DefaultParagraphFont"/>
    <w:rsid w:val="006D3F8A"/>
  </w:style>
  <w:style w:type="character" w:styleId="Strong">
    <w:name w:val="Strong"/>
    <w:qFormat/>
    <w:rsid w:val="006D3F8A"/>
    <w:rPr>
      <w:b/>
      <w:bCs/>
    </w:rPr>
  </w:style>
  <w:style w:type="paragraph" w:styleId="BalloonText">
    <w:name w:val="Balloon Text"/>
    <w:basedOn w:val="Normal"/>
    <w:link w:val="BalloonTextChar"/>
    <w:semiHidden/>
    <w:rsid w:val="006D3F8A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3F8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6D3F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6D3F8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D3F8A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D3F8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6D3F8A"/>
    <w:rPr>
      <w:i/>
      <w:iCs/>
    </w:rPr>
  </w:style>
  <w:style w:type="character" w:styleId="PageNumber">
    <w:name w:val="page number"/>
    <w:basedOn w:val="DefaultParagraphFont"/>
    <w:rsid w:val="006D3F8A"/>
  </w:style>
  <w:style w:type="character" w:styleId="FollowedHyperlink">
    <w:name w:val="FollowedHyperlink"/>
    <w:rsid w:val="006D3F8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D3F8A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6D3F8A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rsid w:val="006D3F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8A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3F8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D3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8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msonormal">
    <w:name w:val="x_msonormal"/>
    <w:basedOn w:val="Normal"/>
    <w:uiPriority w:val="99"/>
    <w:rsid w:val="00727A30"/>
  </w:style>
  <w:style w:type="character" w:styleId="UnresolvedMention">
    <w:name w:val="Unresolved Mention"/>
    <w:basedOn w:val="DefaultParagraphFont"/>
    <w:uiPriority w:val="99"/>
    <w:semiHidden/>
    <w:unhideWhenUsed/>
    <w:rsid w:val="0098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ul.ac.uk/undergraduate/coursefinder/courses/2024/global-develop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qmul.ac.uk/undergraduate/coursefinder/courses/2022/liberal-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A8D5-E320-4459-9736-77C42A58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Holloway</dc:creator>
  <cp:keywords/>
  <dc:description/>
  <cp:lastModifiedBy>Christopher Massell</cp:lastModifiedBy>
  <cp:revision>3</cp:revision>
  <cp:lastPrinted>2018-11-29T09:36:00Z</cp:lastPrinted>
  <dcterms:created xsi:type="dcterms:W3CDTF">2024-08-27T09:27:00Z</dcterms:created>
  <dcterms:modified xsi:type="dcterms:W3CDTF">2024-08-29T16:03:00Z</dcterms:modified>
</cp:coreProperties>
</file>