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7E9" w14:textId="77777777" w:rsidR="004861DD" w:rsidRPr="003D6851" w:rsidRDefault="004861DD" w:rsidP="004861DD">
      <w:pPr>
        <w:rPr>
          <w:rStyle w:val="normaltextrun"/>
          <w:rFonts w:ascii="Arial" w:hAnsi="Arial" w:cs="Arial"/>
          <w:b/>
          <w:bCs/>
          <w:color w:val="2F5496"/>
          <w:sz w:val="44"/>
          <w:szCs w:val="44"/>
          <w:shd w:val="clear" w:color="auto" w:fill="FFFFFF"/>
        </w:rPr>
      </w:pPr>
      <w:r w:rsidRPr="003D6851">
        <w:rPr>
          <w:rStyle w:val="normaltextrun"/>
          <w:rFonts w:ascii="Arial" w:hAnsi="Arial" w:cs="Arial"/>
          <w:b/>
          <w:bCs/>
          <w:color w:val="2F5496"/>
          <w:sz w:val="44"/>
          <w:szCs w:val="44"/>
          <w:shd w:val="clear" w:color="auto" w:fill="FFFFFF"/>
        </w:rPr>
        <w:t>Faculty of Humanities and Social Sciences</w:t>
      </w:r>
    </w:p>
    <w:p w14:paraId="22B13525" w14:textId="5005AE01" w:rsidR="00566D0C" w:rsidRPr="003D6851" w:rsidRDefault="0F6BCFF1" w:rsidP="003D6851">
      <w:pPr>
        <w:pStyle w:val="Heading2"/>
        <w:rPr>
          <w:rFonts w:ascii="Arial" w:hAnsi="Arial" w:cs="Arial"/>
          <w:sz w:val="20"/>
          <w:szCs w:val="20"/>
        </w:rPr>
      </w:pPr>
      <w:r w:rsidRPr="003D6851">
        <w:rPr>
          <w:rStyle w:val="normaltextrun"/>
          <w:rFonts w:ascii="Arial" w:hAnsi="Arial" w:cs="Arial"/>
          <w:color w:val="2F5496"/>
          <w:sz w:val="44"/>
          <w:szCs w:val="44"/>
          <w:shd w:val="clear" w:color="auto" w:fill="FFFFFF"/>
        </w:rPr>
        <w:t>Collaboration and Strategic Impact Fund</w:t>
      </w:r>
      <w:r w:rsidR="11D7C46B" w:rsidRPr="003D6851">
        <w:rPr>
          <w:rStyle w:val="normaltextrun"/>
          <w:rFonts w:ascii="Arial" w:hAnsi="Arial" w:cs="Arial"/>
          <w:color w:val="2F5496"/>
          <w:sz w:val="44"/>
          <w:szCs w:val="44"/>
          <w:shd w:val="clear" w:color="auto" w:fill="FFFFFF"/>
        </w:rPr>
        <w:t xml:space="preserve"> (CSIF)</w:t>
      </w:r>
      <w:r w:rsidRPr="003D6851">
        <w:rPr>
          <w:rStyle w:val="normaltextrun"/>
          <w:rFonts w:ascii="Arial" w:hAnsi="Arial" w:cs="Arial"/>
          <w:color w:val="2F5496"/>
          <w:sz w:val="44"/>
          <w:szCs w:val="44"/>
          <w:shd w:val="clear" w:color="auto" w:fill="FFFFFF"/>
        </w:rPr>
        <w:t xml:space="preserve"> 202</w:t>
      </w:r>
      <w:r w:rsidR="002415EE">
        <w:rPr>
          <w:rStyle w:val="normaltextrun"/>
          <w:rFonts w:ascii="Arial" w:hAnsi="Arial" w:cs="Arial"/>
          <w:color w:val="2F5496"/>
          <w:sz w:val="44"/>
          <w:szCs w:val="44"/>
          <w:shd w:val="clear" w:color="auto" w:fill="FFFFFF"/>
        </w:rPr>
        <w:t>4</w:t>
      </w:r>
      <w:r w:rsidRPr="003D6851">
        <w:rPr>
          <w:rStyle w:val="normaltextrun"/>
          <w:rFonts w:ascii="Arial" w:hAnsi="Arial" w:cs="Arial"/>
          <w:color w:val="2F5496"/>
          <w:sz w:val="44"/>
          <w:szCs w:val="44"/>
          <w:shd w:val="clear" w:color="auto" w:fill="FFFFFF"/>
        </w:rPr>
        <w:t>/202</w:t>
      </w:r>
      <w:r w:rsidR="002415EE">
        <w:rPr>
          <w:rStyle w:val="normaltextrun"/>
          <w:rFonts w:ascii="Arial" w:hAnsi="Arial" w:cs="Arial"/>
          <w:color w:val="2F5496"/>
          <w:sz w:val="44"/>
          <w:szCs w:val="44"/>
          <w:shd w:val="clear" w:color="auto" w:fill="FFFFFF"/>
        </w:rPr>
        <w:t>5</w:t>
      </w:r>
      <w:r w:rsidRPr="003D6851">
        <w:rPr>
          <w:rStyle w:val="normaltextrun"/>
          <w:rFonts w:ascii="Arial" w:hAnsi="Arial" w:cs="Arial"/>
          <w:color w:val="2F5496"/>
          <w:sz w:val="44"/>
          <w:szCs w:val="44"/>
          <w:shd w:val="clear" w:color="auto" w:fill="FFFFFF"/>
        </w:rPr>
        <w:t xml:space="preserve"> Application Form </w:t>
      </w:r>
    </w:p>
    <w:p w14:paraId="0BE5DBD7" w14:textId="61E01252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0"/>
      </w:tblGrid>
      <w:tr w:rsidR="7E2CAFAF" w14:paraId="42F23A7C" w14:textId="77777777" w:rsidTr="7ED5F340">
        <w:trPr>
          <w:trHeight w:val="300"/>
        </w:trPr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297811D" w14:textId="20FED60A" w:rsidR="7E2CAFAF" w:rsidRDefault="7E2CAFAF" w:rsidP="7E2CAFAF">
            <w:pPr>
              <w:spacing w:after="0" w:line="240" w:lineRule="auto"/>
              <w:ind w:left="432" w:right="-60" w:hanging="432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 title (max 20 words)</w:t>
            </w:r>
          </w:p>
        </w:tc>
      </w:tr>
      <w:tr w:rsidR="7E2CAFAF" w14:paraId="454881CD" w14:textId="77777777" w:rsidTr="7ED5F340">
        <w:trPr>
          <w:trHeight w:val="300"/>
        </w:trPr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ABF9438" w14:textId="33EAC292" w:rsidR="7E2CAFAF" w:rsidRDefault="7E2CAFAF" w:rsidP="002415EE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D108FA" w14:textId="4F8279B6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0"/>
      </w:tblGrid>
      <w:tr w:rsidR="7E2CAFAF" w14:paraId="0D267EC8" w14:textId="77777777" w:rsidTr="7ED5F340">
        <w:trPr>
          <w:trHeight w:val="300"/>
        </w:trPr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F4EBD00" w14:textId="5A22CC17" w:rsidR="7E2CAFAF" w:rsidRDefault="7E2CAFAF" w:rsidP="7E2CAFAF">
            <w:pPr>
              <w:spacing w:after="0" w:line="240" w:lineRule="auto"/>
              <w:ind w:left="432" w:right="-60" w:hanging="432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Abstract (max 150 words) </w:t>
            </w:r>
          </w:p>
        </w:tc>
      </w:tr>
      <w:tr w:rsidR="7E2CAFAF" w14:paraId="014F5C88" w14:textId="77777777" w:rsidTr="7ED5F340">
        <w:trPr>
          <w:trHeight w:val="300"/>
        </w:trPr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2E897D4" w14:textId="0C6A7794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sz w:val="24"/>
                <w:szCs w:val="24"/>
              </w:rPr>
              <w:t xml:space="preserve">What is the need/challenge/opportunity you are seeking to address? </w:t>
            </w:r>
            <w:r w:rsidR="004D3D0F">
              <w:rPr>
                <w:rFonts w:ascii="Calibri" w:eastAsia="Calibri" w:hAnsi="Calibri" w:cs="Calibri"/>
                <w:sz w:val="24"/>
                <w:szCs w:val="24"/>
              </w:rPr>
              <w:t>How does your proposed project address this challenge or opportunity</w:t>
            </w:r>
            <w:r w:rsidRPr="7E2CAFAF">
              <w:rPr>
                <w:rFonts w:ascii="Calibri" w:eastAsia="Calibri" w:hAnsi="Calibri" w:cs="Calibri"/>
                <w:sz w:val="24"/>
                <w:szCs w:val="24"/>
              </w:rPr>
              <w:t xml:space="preserve">?  Where will </w:t>
            </w:r>
            <w:r w:rsidR="3D9BD33D" w:rsidRPr="7E2CAFAF">
              <w:rPr>
                <w:rFonts w:ascii="Calibri" w:eastAsia="Calibri" w:hAnsi="Calibri" w:cs="Calibri"/>
                <w:sz w:val="24"/>
                <w:szCs w:val="24"/>
              </w:rPr>
              <w:t>CSIF</w:t>
            </w:r>
            <w:r w:rsidRPr="7E2CAFAF">
              <w:rPr>
                <w:rFonts w:ascii="Calibri" w:eastAsia="Calibri" w:hAnsi="Calibri" w:cs="Calibri"/>
                <w:sz w:val="24"/>
                <w:szCs w:val="24"/>
              </w:rPr>
              <w:t xml:space="preserve"> funding take you? Summarise the impact you are looking to have?</w:t>
            </w:r>
          </w:p>
          <w:p w14:paraId="4AD704DA" w14:textId="69A14C88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67326D" w14:textId="57C5F91C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98C679" w14:textId="2A90FC13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06B23F" w14:textId="087703D6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5535"/>
      </w:tblGrid>
      <w:tr w:rsidR="7E2CAFAF" w14:paraId="775142D0" w14:textId="77777777" w:rsidTr="7E2CAFAF">
        <w:trPr>
          <w:trHeight w:val="300"/>
        </w:trPr>
        <w:tc>
          <w:tcPr>
            <w:tcW w:w="8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15A8E1B" w14:textId="5CC009FF" w:rsidR="7E2CAFAF" w:rsidRDefault="7E2CAFAF" w:rsidP="7E2CAFAF">
            <w:pPr>
              <w:tabs>
                <w:tab w:val="num" w:pos="1080"/>
              </w:tabs>
              <w:spacing w:after="0" w:line="240" w:lineRule="auto"/>
              <w:ind w:left="432" w:right="-60" w:hanging="432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</w:t>
            </w:r>
            <w:r w:rsidR="004E1D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 Duration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and Cost </w:t>
            </w:r>
          </w:p>
        </w:tc>
      </w:tr>
      <w:tr w:rsidR="7E2CAFAF" w14:paraId="76D70813" w14:textId="77777777" w:rsidTr="7E2CAFAF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8A475E7" w14:textId="509169CF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Proposed start date</w:t>
            </w:r>
          </w:p>
          <w:p w14:paraId="5A6384AB" w14:textId="4518067E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(dd/mm/</w:t>
            </w:r>
            <w:proofErr w:type="spellStart"/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yyyy</w:t>
            </w:r>
            <w:proofErr w:type="spellEnd"/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  <w:vAlign w:val="center"/>
          </w:tcPr>
          <w:p w14:paraId="47D7A155" w14:textId="27183EE0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sz w:val="24"/>
                <w:szCs w:val="24"/>
              </w:rPr>
              <w:t>    </w:t>
            </w:r>
          </w:p>
        </w:tc>
      </w:tr>
      <w:tr w:rsidR="7E2CAFAF" w14:paraId="18472534" w14:textId="77777777" w:rsidTr="7E2CAFAF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D4EA976" w14:textId="538CD870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Proposed duration of award</w:t>
            </w:r>
          </w:p>
          <w:p w14:paraId="07D8D888" w14:textId="797577E8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="37BBFA1F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&lt;7 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Months)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  <w:vAlign w:val="center"/>
          </w:tcPr>
          <w:p w14:paraId="19023B3F" w14:textId="5CC72A3B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247B2D45" w14:textId="77777777" w:rsidTr="7E2CAFAF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5ACA6FD" w14:textId="77777777" w:rsidR="00243E0E" w:rsidRDefault="7E2CAFAF" w:rsidP="7E2CAFAF">
            <w:pPr>
              <w:spacing w:after="0" w:line="240" w:lineRule="auto"/>
              <w:ind w:right="-6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 cost (£s)</w:t>
            </w:r>
            <w:r w:rsidR="00E5234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E4EFA64" w14:textId="77777777" w:rsidR="00E52347" w:rsidRDefault="00E52347" w:rsidP="7E2CAFAF">
            <w:pPr>
              <w:spacing w:after="0" w:line="240" w:lineRule="auto"/>
              <w:ind w:right="-6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F6E79BF" w14:textId="3B7E93DF" w:rsidR="00E52347" w:rsidRPr="00E52347" w:rsidRDefault="00E52347" w:rsidP="7E2CAFAF">
            <w:pPr>
              <w:spacing w:after="0" w:line="240" w:lineRule="auto"/>
              <w:ind w:right="-6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Provide a budget breakdown approved by your School </w:t>
            </w:r>
            <w:r w:rsidR="00260F8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esearch </w:t>
            </w:r>
            <w:r w:rsidR="00260F8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Manager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  <w:vAlign w:val="center"/>
          </w:tcPr>
          <w:p w14:paraId="363F9D47" w14:textId="16D54DDA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120D7C51" w14:textId="77777777" w:rsidTr="7E2CAFAF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041DE07" w14:textId="2AB4632B" w:rsidR="7E2CAFAF" w:rsidRDefault="7E2CAFAF" w:rsidP="7E2CAFAF">
            <w:pPr>
              <w:spacing w:after="0" w:line="240" w:lineRule="auto"/>
              <w:ind w:right="-62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 partner contribution (£s)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  <w:vAlign w:val="center"/>
          </w:tcPr>
          <w:p w14:paraId="1A899DBB" w14:textId="776260E3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7B32FE2" w14:textId="4FD1FC7B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7692D8" w14:textId="4863CE9D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430"/>
      </w:tblGrid>
      <w:tr w:rsidR="7E2CAFAF" w14:paraId="0B7CD8E6" w14:textId="77777777" w:rsidTr="7E2CAFAF">
        <w:trPr>
          <w:trHeight w:val="300"/>
        </w:trPr>
        <w:tc>
          <w:tcPr>
            <w:tcW w:w="8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897C405" w14:textId="54FA7C47" w:rsidR="7E2CAFAF" w:rsidRDefault="7E2CAFAF" w:rsidP="7E2CAFAF">
            <w:pPr>
              <w:tabs>
                <w:tab w:val="num" w:pos="432"/>
              </w:tabs>
              <w:spacing w:after="0" w:line="240" w:lineRule="auto"/>
              <w:ind w:left="432" w:right="-60" w:hanging="432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Lead Applicant </w:t>
            </w:r>
          </w:p>
        </w:tc>
      </w:tr>
      <w:tr w:rsidR="7E2CAFAF" w14:paraId="09E3D896" w14:textId="77777777" w:rsidTr="7E2CAFAF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7A486F3" w14:textId="599F3674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0291DFA" w14:textId="26FC19FB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3FE6147B" w14:textId="77777777" w:rsidTr="7E2CAFAF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9A0BD8F" w14:textId="32BA7D85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655C1CF" w14:textId="095F14A2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503057CC" w14:textId="77777777" w:rsidTr="7E2CAFAF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21D8A51" w14:textId="25F9EB8D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Post Held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532517C" w14:textId="625C65F8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3684B9B3" w14:textId="77777777" w:rsidTr="7E2CAFAF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97A91C2" w14:textId="4258D6A7" w:rsidR="7E2CAFAF" w:rsidRDefault="7E2CAFAF" w:rsidP="7E2CAFAF">
            <w:pPr>
              <w:tabs>
                <w:tab w:val="num" w:pos="54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School 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8261851" w14:textId="1E9C1F06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  <w:tr w:rsidR="7E2CAFAF" w14:paraId="23862D8B" w14:textId="77777777" w:rsidTr="7E2CAFAF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4013260" w14:textId="5A3E6634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BFFE632" w14:textId="534CCD66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75D90C0" w14:textId="2E0C80D0" w:rsidR="003457AB" w:rsidRPr="003D6851" w:rsidRDefault="003457AB" w:rsidP="7E2CAFAF">
      <w:pPr>
        <w:tabs>
          <w:tab w:val="num" w:pos="1080"/>
        </w:tabs>
        <w:spacing w:after="0" w:line="240" w:lineRule="auto"/>
        <w:ind w:right="-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8959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130"/>
        <w:gridCol w:w="2940"/>
        <w:gridCol w:w="2584"/>
      </w:tblGrid>
      <w:tr w:rsidR="00260F8C" w14:paraId="209C669D" w14:textId="77777777" w:rsidTr="00360AC9">
        <w:trPr>
          <w:trHeight w:val="300"/>
        </w:trPr>
        <w:tc>
          <w:tcPr>
            <w:tcW w:w="8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908C5E3" w14:textId="2EAB36C3" w:rsidR="00260F8C" w:rsidRPr="7E2CAFAF" w:rsidRDefault="00260F8C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Co-Applicant(s)</w:t>
            </w:r>
          </w:p>
        </w:tc>
      </w:tr>
      <w:tr w:rsidR="00DD7C56" w14:paraId="6333FC9E" w14:textId="77777777" w:rsidTr="00360AC9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C8EDA82" w14:textId="5FE33C2E" w:rsidR="00DD7C56" w:rsidRDefault="00DD7C56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4C32D06" w14:textId="5B787E39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C57255B" w14:textId="35C42709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675AE1D" w14:textId="5D0A2AAC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address</w:t>
            </w:r>
          </w:p>
        </w:tc>
      </w:tr>
      <w:tr w:rsidR="00DD7C56" w14:paraId="44D6804B" w14:textId="77777777" w:rsidTr="00360AC9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A05F5DE" w14:textId="7B97110C" w:rsidR="00DD7C56" w:rsidRDefault="00DD7C56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406A681" w14:textId="0B626DF9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2BA128C" w14:textId="2A6153F7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1732F1D" w14:textId="6586B66C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7C56" w14:paraId="7F23F4B1" w14:textId="77777777" w:rsidTr="00360AC9">
        <w:trPr>
          <w:trHeight w:val="4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ACB2B72" w14:textId="6B630ACA" w:rsidR="00DD7C56" w:rsidRDefault="00DD7C56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D9FF57B" w14:textId="0B52FF20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B0155B1" w14:textId="62F8A0E2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F9D0E76" w14:textId="55D88B7B" w:rsidR="00DD7C56" w:rsidRDefault="00DD7C56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966672B" w14:textId="78624592" w:rsidR="003457AB" w:rsidRDefault="003457AB" w:rsidP="7E2CAFAF">
      <w:pPr>
        <w:tabs>
          <w:tab w:val="num" w:pos="1080"/>
        </w:tabs>
        <w:spacing w:after="0" w:line="240" w:lineRule="auto"/>
        <w:ind w:right="-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B2FA51" w14:textId="77777777" w:rsidR="002415EE" w:rsidRDefault="002415EE" w:rsidP="7E2CAFAF">
      <w:pPr>
        <w:tabs>
          <w:tab w:val="num" w:pos="1080"/>
        </w:tabs>
        <w:spacing w:after="0" w:line="240" w:lineRule="auto"/>
        <w:ind w:right="-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A81928C" w14:textId="77777777" w:rsidR="002415EE" w:rsidRPr="003D6851" w:rsidRDefault="002415EE" w:rsidP="7E2CAFAF">
      <w:pPr>
        <w:tabs>
          <w:tab w:val="num" w:pos="1080"/>
        </w:tabs>
        <w:spacing w:after="0" w:line="240" w:lineRule="auto"/>
        <w:ind w:right="-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5160"/>
        <w:gridCol w:w="2115"/>
      </w:tblGrid>
      <w:tr w:rsidR="7E2CAFAF" w14:paraId="6CAF6562" w14:textId="77777777" w:rsidTr="7E2CAFAF">
        <w:trPr>
          <w:trHeight w:val="300"/>
        </w:trPr>
        <w:tc>
          <w:tcPr>
            <w:tcW w:w="8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13CD739" w14:textId="3FDC114B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Collaborators </w:t>
            </w:r>
          </w:p>
        </w:tc>
      </w:tr>
      <w:tr w:rsidR="7E2CAFAF" w14:paraId="08EC3839" w14:textId="77777777" w:rsidTr="7E2CAFAF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086FD6F" w14:textId="033191EB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DB62284" w14:textId="08BFB7BE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Partner Organisation/Company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3AFA57E" w14:textId="0C6AE109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Established or new?</w:t>
            </w:r>
          </w:p>
        </w:tc>
      </w:tr>
      <w:tr w:rsidR="7E2CAFAF" w14:paraId="3CD153B1" w14:textId="77777777" w:rsidTr="7E2CAFAF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B8C89A9" w14:textId="73AF649D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5243D35" w14:textId="45299995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42411BD" w14:textId="3225C993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6088B3A9" w14:textId="77777777" w:rsidTr="7E2CAFAF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4EE8DF3" w14:textId="48DA65B0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C88E1B9" w14:textId="78D58562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5359951" w14:textId="56E2FE21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1D6AAD83" w14:textId="77777777" w:rsidTr="7E2CAFAF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C0421E1" w14:textId="074B109A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E0A53A8" w14:textId="70FD3D3C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9CFE9F1" w14:textId="42615749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E7FF511" w14:textId="2AF5F43A" w:rsidR="003457AB" w:rsidRPr="003D6851" w:rsidRDefault="003457AB" w:rsidP="7E2CAFAF">
      <w:pPr>
        <w:tabs>
          <w:tab w:val="num" w:pos="1080"/>
        </w:tabs>
        <w:spacing w:after="0" w:line="240" w:lineRule="auto"/>
        <w:ind w:right="-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6975"/>
      </w:tblGrid>
      <w:tr w:rsidR="7E2CAFAF" w14:paraId="7818B8AC" w14:textId="77777777" w:rsidTr="7E2CAFAF">
        <w:trPr>
          <w:trHeight w:val="300"/>
        </w:trPr>
        <w:tc>
          <w:tcPr>
            <w:tcW w:w="8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89EA226" w14:textId="66924F9F" w:rsidR="7E2CAFAF" w:rsidRDefault="7E2CAFAF" w:rsidP="7E2CAFAF">
            <w:pPr>
              <w:spacing w:after="0" w:line="240" w:lineRule="auto"/>
              <w:ind w:left="-24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Please identify if 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you have received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previous funding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for the underpinning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research 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 impact project and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clarify outcome/</w:t>
            </w:r>
            <w:proofErr w:type="gramStart"/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current status</w:t>
            </w:r>
            <w:proofErr w:type="gramEnd"/>
          </w:p>
        </w:tc>
      </w:tr>
      <w:tr w:rsidR="7E2CAFAF" w14:paraId="381734D6" w14:textId="77777777" w:rsidTr="7E2CAFAF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B544E02" w14:textId="6C1DF13A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of Applicant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642C101" w14:textId="1A25E195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Previous grant title or ref / outcome / </w:t>
            </w:r>
            <w:proofErr w:type="gramStart"/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current status</w:t>
            </w:r>
            <w:proofErr w:type="gramEnd"/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or internal funds from QMIF, CPE, HSS </w:t>
            </w:r>
            <w:r w:rsidR="021A1219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Collaboration 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fund etc. </w:t>
            </w:r>
          </w:p>
        </w:tc>
      </w:tr>
      <w:tr w:rsidR="7E2CAFAF" w14:paraId="422E0204" w14:textId="77777777" w:rsidTr="7E2CAFAF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342D77A" w14:textId="0401D64C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E2939DB" w14:textId="1910042A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2C0DC3AD" w14:textId="77777777" w:rsidTr="7E2CAFAF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9CA9902" w14:textId="48299A03" w:rsidR="7E2CAFAF" w:rsidRDefault="7E2CAFAF" w:rsidP="7E2CAFAF">
            <w:pPr>
              <w:tabs>
                <w:tab w:val="num" w:pos="540"/>
              </w:tabs>
              <w:spacing w:after="0" w:line="240" w:lineRule="auto"/>
              <w:ind w:left="540" w:right="-60" w:hanging="5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D1C0720" w14:textId="3979C15F" w:rsidR="7E2CAFAF" w:rsidRDefault="7E2CAFAF" w:rsidP="7E2CAFAF">
            <w:pPr>
              <w:tabs>
                <w:tab w:val="num" w:pos="1080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A8FA3AC" w14:textId="1B64E016" w:rsidR="003457AB" w:rsidRPr="003D6851" w:rsidRDefault="003457AB" w:rsidP="7E2CAFAF">
      <w:pPr>
        <w:tabs>
          <w:tab w:val="num" w:pos="1080"/>
        </w:tabs>
        <w:spacing w:after="0" w:line="240" w:lineRule="auto"/>
        <w:ind w:right="-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1E46C31" w14:textId="0F41E738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7E2CAFAF" w14:paraId="2F5CA7CF" w14:textId="77777777" w:rsidTr="7E2CAFAF">
        <w:trPr>
          <w:trHeight w:val="30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7AFD302" w14:textId="2BAB3DCF" w:rsidR="7E2CAFAF" w:rsidRDefault="004D3D0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 more detail, explain </w:t>
            </w:r>
            <w:r w:rsidR="7E2CAFAF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 impact need/challenge/opportunity you are seeking to address by</w:t>
            </w:r>
            <w:r w:rsidR="23F888A6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7E2CAFAF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generating impact through your research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="7E2CAFAF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Who is affected by it? How have you identified this issue? (max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="7E2CAFAF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400</w:t>
            </w:r>
            <w:r w:rsidR="7E2CAFAF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words)</w:t>
            </w:r>
          </w:p>
        </w:tc>
      </w:tr>
      <w:tr w:rsidR="7E2CAFAF" w14:paraId="6A99A795" w14:textId="77777777" w:rsidTr="7E2CAFAF">
        <w:trPr>
          <w:trHeight w:val="30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6138655" w14:textId="5B88E92E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64C61C8" w14:textId="701BC3BF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7E2CAFAF" w14:paraId="76DA20F5" w14:textId="77777777" w:rsidTr="7E2CAFAF">
        <w:trPr>
          <w:trHeight w:val="30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9B9F509" w14:textId="3631C031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What is your proposed </w:t>
            </w:r>
            <w:r w:rsidR="001E01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approach to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address the issue and what kinds of impact do you envisage having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during the funding period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 (max</w:t>
            </w:r>
            <w:r w:rsidR="001E01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400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words)</w:t>
            </w:r>
          </w:p>
        </w:tc>
      </w:tr>
      <w:tr w:rsidR="7E2CAFAF" w14:paraId="2FD2B752" w14:textId="77777777" w:rsidTr="7E2CAFAF">
        <w:trPr>
          <w:trHeight w:val="30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C081FEA" w14:textId="5CA33BE8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E2CAFAF" w14:paraId="36465A56" w14:textId="77777777" w:rsidTr="7E2CAFAF">
        <w:trPr>
          <w:trHeight w:val="855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57AC649" w14:textId="14D65DE1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What impacts do you anticipate 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 project will generate longer-term, beyond the period of CISF funding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  Please explain how these impacts will create public benefit. (max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.400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words)</w:t>
            </w:r>
          </w:p>
        </w:tc>
      </w:tr>
      <w:tr w:rsidR="7E2CAFAF" w14:paraId="7CF32BD1" w14:textId="77777777" w:rsidTr="7E2CAFAF">
        <w:trPr>
          <w:trHeight w:val="30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C12F007" w14:textId="10756644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DC0FAAB" w14:textId="6B3AA60A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ACA607" w14:textId="2E0E4529" w:rsidR="003457AB" w:rsidRPr="003D6851" w:rsidRDefault="003457AB" w:rsidP="7E2CAFA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3"/>
      </w:tblGrid>
      <w:tr w:rsidR="7E2CAFAF" w14:paraId="16DA3D26" w14:textId="77777777" w:rsidTr="0003754B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02FAB2A" w14:textId="225A62BF" w:rsidR="7E2CAFAF" w:rsidRDefault="7E2CAFAF" w:rsidP="7E2CAFAF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What is the rationale and supporting evidence (underpinning research) for why your proposed solution will meet the targeted need</w:t>
            </w:r>
            <w:r w:rsidR="0BBB103C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 challenge/ opportunity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 (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max. 4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 words)</w:t>
            </w:r>
            <w:r w:rsidR="572DCE63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7E2CAFAF" w14:paraId="3AAF9405" w14:textId="77777777" w:rsidTr="0003754B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D6057FF" w14:textId="552FE066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5DA42EB" w14:textId="2F4763E1" w:rsidR="003457AB" w:rsidRPr="003D6851" w:rsidRDefault="003457AB" w:rsidP="7E2CAFA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3"/>
      </w:tblGrid>
      <w:tr w:rsidR="7E2CAFAF" w14:paraId="760130A4" w14:textId="77777777" w:rsidTr="0003754B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1C3E3DD9" w14:textId="2DA6F9BC" w:rsidR="7E2CAFAF" w:rsidRDefault="7E2CAFAF" w:rsidP="7E2CAFAF">
            <w:pPr>
              <w:tabs>
                <w:tab w:val="left" w:pos="432"/>
              </w:tabs>
              <w:spacing w:after="0" w:line="240" w:lineRule="auto"/>
              <w:ind w:right="-60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What is the project’s </w:t>
            </w:r>
            <w:proofErr w:type="gramStart"/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current status</w:t>
            </w:r>
            <w:proofErr w:type="gramEnd"/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 (max</w:t>
            </w:r>
            <w:r w:rsidR="001E01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150 words)</w:t>
            </w:r>
          </w:p>
          <w:p w14:paraId="0215F8BE" w14:textId="1FCAF885" w:rsidR="7E2CAFAF" w:rsidRDefault="7E2CAFAF" w:rsidP="7E2CAF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sz w:val="24"/>
                <w:szCs w:val="24"/>
              </w:rPr>
              <w:t xml:space="preserve">Project teams must include information regarding previous funding of relevant research. </w:t>
            </w:r>
          </w:p>
        </w:tc>
      </w:tr>
      <w:tr w:rsidR="7E2CAFAF" w14:paraId="15BEC911" w14:textId="77777777" w:rsidTr="0003754B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684F4F49" w14:textId="406C8682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055D3C9" w14:textId="276C1793" w:rsidR="00566D0C" w:rsidRPr="003D6851" w:rsidRDefault="00566D0C" w:rsidP="7E2CAFAF">
      <w:pPr>
        <w:spacing w:after="0" w:line="240" w:lineRule="auto"/>
        <w:ind w:right="59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3"/>
      </w:tblGrid>
      <w:tr w:rsidR="7E2CAFAF" w14:paraId="4AC07B49" w14:textId="77777777" w:rsidTr="0003754B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6EEA035B" w14:textId="0A8C990E" w:rsidR="7E2CAFAF" w:rsidRDefault="7E2CAFAF" w:rsidP="7E2CAFAF">
            <w:pPr>
              <w:tabs>
                <w:tab w:val="left" w:pos="432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How will the project achieve its objectives?</w:t>
            </w:r>
            <w:r w:rsidR="004D3D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(max. 400 words)</w:t>
            </w:r>
          </w:p>
          <w:p w14:paraId="1807C3A3" w14:textId="4C0B694B" w:rsidR="7E2CAFAF" w:rsidRDefault="7E2CAFAF" w:rsidP="7E2CAF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sz w:val="24"/>
                <w:szCs w:val="24"/>
              </w:rPr>
              <w:t>Summarise the project work plan including two-three key progression milestones (one being the project end). Detail how responsibilities are divided between lead and co-applicants.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7E2CAFAF" w14:paraId="3089CABA" w14:textId="77777777" w:rsidTr="0003754B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0FE4E979" w14:textId="001D3D67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2D25D78" w14:textId="70FFC4EF" w:rsidR="00566D0C" w:rsidRPr="003D6851" w:rsidRDefault="00566D0C" w:rsidP="7E2CAFAF">
      <w:pPr>
        <w:spacing w:after="0" w:line="240" w:lineRule="auto"/>
        <w:ind w:right="59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E07978" w14:textId="7E37FDFF" w:rsidR="00566D0C" w:rsidRPr="003D6851" w:rsidRDefault="00566D0C" w:rsidP="7E2CAFAF">
      <w:pPr>
        <w:spacing w:after="0" w:line="240" w:lineRule="auto"/>
        <w:ind w:right="59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3"/>
      </w:tblGrid>
      <w:tr w:rsidR="7E2CAFAF" w14:paraId="0CC89C93" w14:textId="77777777" w:rsidTr="00D93EED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70C7A5F9" w14:textId="290AB99B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How will the project be managed to ensure progression and delivery of objectives? </w:t>
            </w:r>
            <w:r w:rsidRPr="00DD7C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(max 150 words)</w:t>
            </w:r>
          </w:p>
        </w:tc>
      </w:tr>
      <w:tr w:rsidR="7E2CAFAF" w14:paraId="3AF03190" w14:textId="77777777" w:rsidTr="00D93EED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309CD97C" w14:textId="1BCB0D6D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E503254" w14:textId="598F76C5" w:rsidR="00566D0C" w:rsidRPr="003D6851" w:rsidRDefault="00566D0C" w:rsidP="7E2CAFAF">
      <w:pPr>
        <w:spacing w:after="0" w:line="240" w:lineRule="auto"/>
        <w:ind w:right="59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3"/>
      </w:tblGrid>
      <w:tr w:rsidR="7E2CAFAF" w14:paraId="58BC5638" w14:textId="77777777" w:rsidTr="00D93EED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5D008B12" w14:textId="1CE4953D" w:rsidR="7E2CAFAF" w:rsidRDefault="7E2CAFAF" w:rsidP="7E2CAFAF">
            <w:pPr>
              <w:spacing w:after="0" w:line="240" w:lineRule="auto"/>
              <w:ind w:left="34"/>
              <w:rPr>
                <w:rFonts w:ascii="Calibri" w:eastAsia="Calibri" w:hAnsi="Calibri" w:cs="Calibri"/>
                <w:sz w:val="24"/>
                <w:szCs w:val="24"/>
              </w:rPr>
            </w:pP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How will the project continue post </w:t>
            </w:r>
            <w:r w:rsidR="1959E28D"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  <w:r w:rsidRPr="7E2CAF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IF support to enable it to meet its ultimate aims?</w:t>
            </w:r>
            <w:r w:rsidRPr="7E2CAFAF">
              <w:rPr>
                <w:rFonts w:ascii="Calibri" w:eastAsia="Calibri" w:hAnsi="Calibri" w:cs="Calibri"/>
                <w:sz w:val="24"/>
                <w:szCs w:val="24"/>
              </w:rPr>
              <w:t xml:space="preserve"> Outline the anticipated route to continued impact in line with the ultimate aims.  What sources of subsequent funding/potential partners are available to you? What criteria will need to be met </w:t>
            </w:r>
            <w:proofErr w:type="gramStart"/>
            <w:r w:rsidRPr="7E2CAFAF">
              <w:rPr>
                <w:rFonts w:ascii="Calibri" w:eastAsia="Calibri" w:hAnsi="Calibri" w:cs="Calibri"/>
                <w:sz w:val="24"/>
                <w:szCs w:val="24"/>
              </w:rPr>
              <w:t>in order to</w:t>
            </w:r>
            <w:proofErr w:type="gramEnd"/>
            <w:r w:rsidRPr="7E2CAFAF">
              <w:rPr>
                <w:rFonts w:ascii="Calibri" w:eastAsia="Calibri" w:hAnsi="Calibri" w:cs="Calibri"/>
                <w:sz w:val="24"/>
                <w:szCs w:val="24"/>
              </w:rPr>
              <w:t xml:space="preserve"> access these funds/partnerships and how will the planned programme of work help to meet these criteria? </w:t>
            </w:r>
            <w:r w:rsidRPr="00DD7C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(max</w:t>
            </w:r>
            <w:r w:rsidR="00D93E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00DD7C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D3D0F" w:rsidRPr="00DD7C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400 </w:t>
            </w:r>
            <w:r w:rsidRPr="00DD7C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words)</w:t>
            </w:r>
          </w:p>
        </w:tc>
      </w:tr>
      <w:tr w:rsidR="7E2CAFAF" w14:paraId="49D0BB9A" w14:textId="77777777" w:rsidTr="00D93EED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5056D92B" w14:textId="31E38E8F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820DDAB" w14:textId="4C35DC00" w:rsidR="00566D0C" w:rsidRPr="003D6851" w:rsidRDefault="00566D0C" w:rsidP="7E2CAFA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3"/>
      </w:tblGrid>
      <w:tr w:rsidR="7E2CAFAF" w14:paraId="0CDED670" w14:textId="77777777" w:rsidTr="00D93EED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3D9443A4" w14:textId="05154AD6" w:rsidR="7E2CAFAF" w:rsidRPr="004D3D0F" w:rsidRDefault="004D3D0F" w:rsidP="004D3D0F">
            <w:pPr>
              <w:spacing w:after="0" w:line="240" w:lineRule="auto"/>
              <w:ind w:left="34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For</w:t>
            </w:r>
            <w:r w:rsidR="7E2CAFAF" w:rsidRPr="7E2CAFA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engagement with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E2CAFAF" w:rsidRPr="7E2CAFA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external partner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7E2CAFAF" w:rsidRPr="7E2CAFA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on this project, please explain how the milestones have been developed with them. How do you envisage your relationship enduring after the </w:t>
            </w:r>
            <w:r w:rsidR="514B6A21" w:rsidRPr="7E2CAFA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CS</w:t>
            </w:r>
            <w:r w:rsidR="7E2CAFAF" w:rsidRPr="7E2CAFA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grant? </w:t>
            </w:r>
            <w:r w:rsidR="7E2CAFAF" w:rsidRPr="7E2CAFA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Please elaborate on partner engagement to date and to what extent they have influenced development of the project and associated milestones. Have they or will </w:t>
            </w:r>
            <w:proofErr w:type="gramStart"/>
            <w:r w:rsidR="7E2CAFAF" w:rsidRPr="7E2CAFA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they  contribute</w:t>
            </w:r>
            <w:proofErr w:type="gramEnd"/>
            <w:r w:rsidR="7E2CAFAF" w:rsidRPr="7E2CAFA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funding towards future developm</w:t>
            </w:r>
            <w:r w:rsidR="7E2CAFAF" w:rsidRPr="000375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ent?</w:t>
            </w:r>
            <w:r w:rsidR="7E2CAFAF" w:rsidRPr="00DD7C5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(max</w:t>
            </w:r>
            <w:r w:rsidR="00D93E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7E2CAFAF" w:rsidRPr="00DD7C5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150 words)</w:t>
            </w:r>
          </w:p>
        </w:tc>
      </w:tr>
      <w:tr w:rsidR="7E2CAFAF" w14:paraId="080CC128" w14:textId="77777777" w:rsidTr="00D93EED">
        <w:trPr>
          <w:trHeight w:val="300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tcMar>
              <w:left w:w="105" w:type="dxa"/>
              <w:right w:w="105" w:type="dxa"/>
            </w:tcMar>
          </w:tcPr>
          <w:p w14:paraId="1FF7FCB9" w14:textId="2F8BE052" w:rsidR="7E2CAFAF" w:rsidRDefault="7E2CAFAF" w:rsidP="7E2CAFA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3145B9C" w14:textId="67F0E488" w:rsidR="00566D0C" w:rsidRPr="003D6851" w:rsidRDefault="00566D0C" w:rsidP="7E2CAFAF">
      <w:pPr>
        <w:rPr>
          <w:rFonts w:ascii="Arial" w:hAnsi="Arial" w:cs="Arial"/>
          <w:b/>
          <w:bCs/>
          <w:sz w:val="20"/>
          <w:szCs w:val="20"/>
        </w:rPr>
      </w:pPr>
    </w:p>
    <w:p w14:paraId="3795D9EF" w14:textId="009ABA8B" w:rsidR="00C45F1D" w:rsidRDefault="00C45F1D" w:rsidP="00C45F1D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Essential for all applications: Attach a l</w:t>
      </w:r>
      <w:r w:rsidRPr="7E2CAFAF">
        <w:rPr>
          <w:rFonts w:eastAsiaTheme="minorEastAsia"/>
          <w:b/>
          <w:bCs/>
          <w:sz w:val="24"/>
          <w:szCs w:val="24"/>
        </w:rPr>
        <w:t xml:space="preserve">etter(s) of support from partner(s) attached to application confirming participation and support (including the financial value) offered by the </w:t>
      </w:r>
      <w:proofErr w:type="gramStart"/>
      <w:r w:rsidRPr="7E2CAFAF">
        <w:rPr>
          <w:rFonts w:eastAsiaTheme="minorEastAsia"/>
          <w:b/>
          <w:bCs/>
          <w:sz w:val="24"/>
          <w:szCs w:val="24"/>
        </w:rPr>
        <w:t>partner</w:t>
      </w:r>
      <w:proofErr w:type="gramEnd"/>
    </w:p>
    <w:p w14:paraId="788CA47E" w14:textId="11972BD3" w:rsidR="00566D0C" w:rsidRPr="003D6851" w:rsidRDefault="00566D0C" w:rsidP="7E2CAFAF">
      <w:pPr>
        <w:rPr>
          <w:rFonts w:ascii="Arial" w:hAnsi="Arial" w:cs="Arial"/>
          <w:b/>
          <w:bCs/>
          <w:sz w:val="20"/>
          <w:szCs w:val="20"/>
        </w:rPr>
      </w:pPr>
    </w:p>
    <w:p w14:paraId="32ED1814" w14:textId="224C4032" w:rsidR="3EDD3F66" w:rsidRDefault="3EDD3F66" w:rsidP="7E2CAFA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E2CAFAF">
        <w:rPr>
          <w:rFonts w:eastAsiaTheme="minorEastAsia"/>
          <w:color w:val="000000" w:themeColor="text1"/>
          <w:sz w:val="24"/>
          <w:szCs w:val="24"/>
        </w:rPr>
        <w:t xml:space="preserve">School </w:t>
      </w:r>
      <w:r w:rsidR="6D7C5FA6" w:rsidRPr="7E2CAFAF">
        <w:rPr>
          <w:rFonts w:eastAsiaTheme="minorEastAsia"/>
          <w:color w:val="000000" w:themeColor="text1"/>
          <w:sz w:val="24"/>
          <w:szCs w:val="24"/>
        </w:rPr>
        <w:t xml:space="preserve">Director of Research </w:t>
      </w:r>
      <w:r w:rsidRPr="7E2CAFAF">
        <w:rPr>
          <w:rFonts w:eastAsiaTheme="minorEastAsia"/>
          <w:color w:val="000000" w:themeColor="text1"/>
          <w:sz w:val="24"/>
          <w:szCs w:val="24"/>
        </w:rPr>
        <w:t>sign off:</w:t>
      </w:r>
    </w:p>
    <w:p w14:paraId="7DBEF301" w14:textId="7ABD4F77" w:rsidR="7E2CAFAF" w:rsidRDefault="7E2CAFAF" w:rsidP="7E2CAFA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E895982" w14:textId="6CE83852" w:rsidR="7E2CAFAF" w:rsidRDefault="7E2CAFAF" w:rsidP="7E2CAFA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E6ED491" w14:textId="6851017D" w:rsidR="3EDD3F66" w:rsidRDefault="3EDD3F66" w:rsidP="7E2CAFAF">
      <w:pPr>
        <w:spacing w:after="0" w:line="240" w:lineRule="auto"/>
        <w:jc w:val="center"/>
        <w:rPr>
          <w:rFonts w:eastAsiaTheme="minorEastAsia"/>
          <w:color w:val="FF0000"/>
          <w:sz w:val="24"/>
          <w:szCs w:val="24"/>
        </w:rPr>
      </w:pPr>
      <w:r w:rsidRPr="7E2CAFAF">
        <w:rPr>
          <w:rFonts w:eastAsiaTheme="minorEastAsia"/>
          <w:b/>
          <w:bCs/>
          <w:color w:val="FF0000"/>
          <w:sz w:val="24"/>
          <w:szCs w:val="24"/>
          <w:u w:val="single"/>
        </w:rPr>
        <w:t>Please ensure you submit your project cost breakdown with the application</w:t>
      </w:r>
      <w:r w:rsidR="00C45F1D">
        <w:rPr>
          <w:rFonts w:eastAsiaTheme="minorEastAsia"/>
          <w:b/>
          <w:bCs/>
          <w:color w:val="FF0000"/>
          <w:sz w:val="24"/>
          <w:szCs w:val="24"/>
          <w:u w:val="single"/>
        </w:rPr>
        <w:t xml:space="preserve">; speak to your School Research Manager for a </w:t>
      </w:r>
      <w:proofErr w:type="gramStart"/>
      <w:r w:rsidR="00C45F1D">
        <w:rPr>
          <w:rFonts w:eastAsiaTheme="minorEastAsia"/>
          <w:b/>
          <w:bCs/>
          <w:color w:val="FF0000"/>
          <w:sz w:val="24"/>
          <w:szCs w:val="24"/>
          <w:u w:val="single"/>
        </w:rPr>
        <w:t>costing</w:t>
      </w:r>
      <w:proofErr w:type="gramEnd"/>
    </w:p>
    <w:p w14:paraId="6F8F802B" w14:textId="11B73DC6" w:rsidR="3EDD3F66" w:rsidRDefault="3EDD3F66" w:rsidP="7E2CAFAF">
      <w:pPr>
        <w:spacing w:after="0" w:line="240" w:lineRule="auto"/>
        <w:jc w:val="center"/>
        <w:rPr>
          <w:rFonts w:eastAsiaTheme="minorEastAsia"/>
          <w:color w:val="FF0000"/>
          <w:sz w:val="24"/>
          <w:szCs w:val="24"/>
        </w:rPr>
      </w:pPr>
      <w:r w:rsidRPr="7E2CAFAF">
        <w:rPr>
          <w:rFonts w:eastAsiaTheme="minorEastAsia"/>
          <w:b/>
          <w:bCs/>
          <w:color w:val="FF0000"/>
          <w:sz w:val="24"/>
          <w:szCs w:val="24"/>
        </w:rPr>
        <w:t>*Applications with no costings attached will be rejected</w:t>
      </w:r>
    </w:p>
    <w:p w14:paraId="6B9BA9E1" w14:textId="2C57DE86" w:rsidR="7E2CAFAF" w:rsidRDefault="7E2CAFAF" w:rsidP="7E2CAFAF">
      <w:pPr>
        <w:spacing w:after="0" w:line="240" w:lineRule="auto"/>
        <w:jc w:val="center"/>
        <w:rPr>
          <w:rFonts w:eastAsiaTheme="minorEastAsia"/>
          <w:color w:val="FF0000"/>
          <w:sz w:val="24"/>
          <w:szCs w:val="24"/>
        </w:rPr>
      </w:pPr>
    </w:p>
    <w:p w14:paraId="21970A02" w14:textId="6FFFC57A" w:rsidR="7E2CAFAF" w:rsidRDefault="7E2CAFAF" w:rsidP="7E2CAFAF">
      <w:pPr>
        <w:spacing w:after="0" w:line="240" w:lineRule="auto"/>
        <w:jc w:val="center"/>
        <w:rPr>
          <w:rFonts w:eastAsiaTheme="minorEastAsia"/>
          <w:color w:val="FF0000"/>
          <w:sz w:val="24"/>
          <w:szCs w:val="24"/>
        </w:rPr>
      </w:pPr>
    </w:p>
    <w:p w14:paraId="6C9C454E" w14:textId="3AEE26FD" w:rsidR="7E2CAFAF" w:rsidRDefault="7E2CAFAF" w:rsidP="7E2CAFAF">
      <w:pPr>
        <w:spacing w:after="0" w:line="240" w:lineRule="auto"/>
        <w:jc w:val="center"/>
        <w:rPr>
          <w:rFonts w:eastAsiaTheme="minorEastAsia"/>
          <w:color w:val="FF0000"/>
          <w:sz w:val="24"/>
          <w:szCs w:val="24"/>
        </w:rPr>
      </w:pPr>
    </w:p>
    <w:p w14:paraId="6C0381B6" w14:textId="3A4A2574" w:rsidR="3EDD3F66" w:rsidRDefault="3EDD3F66" w:rsidP="7E2CAFAF">
      <w:pPr>
        <w:spacing w:after="0" w:line="240" w:lineRule="auto"/>
        <w:jc w:val="center"/>
        <w:rPr>
          <w:rFonts w:eastAsiaTheme="minorEastAsia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C790345" wp14:editId="54900671">
            <wp:extent cx="4572000" cy="1095375"/>
            <wp:effectExtent l="0" t="0" r="0" b="0"/>
            <wp:docPr id="1768912801" name="Picture 176891280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B484" w14:textId="0800CBA4" w:rsidR="7E2CAFAF" w:rsidRDefault="7E2CAFAF" w:rsidP="7E2CAFA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A3EA181" w14:textId="122EF3C7" w:rsidR="7E2CAFAF" w:rsidRDefault="7E2CAFAF" w:rsidP="7E2CAFAF">
      <w:pPr>
        <w:rPr>
          <w:rFonts w:eastAsiaTheme="minorEastAsia"/>
          <w:b/>
          <w:bCs/>
          <w:sz w:val="24"/>
          <w:szCs w:val="24"/>
        </w:rPr>
      </w:pPr>
    </w:p>
    <w:p w14:paraId="355FF865" w14:textId="77777777" w:rsidR="00C45F1D" w:rsidRPr="003D6851" w:rsidRDefault="00C45F1D" w:rsidP="7E2CAFAF">
      <w:pPr>
        <w:spacing w:after="0" w:line="240" w:lineRule="auto"/>
        <w:rPr>
          <w:rFonts w:eastAsiaTheme="minorEastAsia"/>
          <w:sz w:val="24"/>
          <w:szCs w:val="24"/>
        </w:rPr>
      </w:pPr>
    </w:p>
    <w:p w14:paraId="30030866" w14:textId="27977A4E" w:rsidR="00C264C7" w:rsidRPr="00206030" w:rsidRDefault="43C03F58" w:rsidP="7E2CAFAF">
      <w:pPr>
        <w:spacing w:after="0" w:line="240" w:lineRule="auto"/>
        <w:rPr>
          <w:rFonts w:eastAsiaTheme="minorEastAsia"/>
          <w:sz w:val="24"/>
          <w:szCs w:val="24"/>
        </w:rPr>
      </w:pPr>
      <w:r w:rsidRPr="00206030">
        <w:rPr>
          <w:rFonts w:eastAsiaTheme="minorEastAsia"/>
          <w:sz w:val="24"/>
          <w:szCs w:val="24"/>
        </w:rPr>
        <w:t xml:space="preserve">All expenses must be in line with </w:t>
      </w:r>
      <w:hyperlink r:id="rId13">
        <w:r w:rsidRPr="00206030">
          <w:rPr>
            <w:rStyle w:val="Hyperlink"/>
            <w:rFonts w:eastAsiaTheme="minorEastAsia"/>
            <w:sz w:val="24"/>
            <w:szCs w:val="24"/>
          </w:rPr>
          <w:t>QMUL policy</w:t>
        </w:r>
      </w:hyperlink>
      <w:r w:rsidRPr="00206030">
        <w:rPr>
          <w:rFonts w:eastAsiaTheme="minorEastAsia"/>
          <w:sz w:val="24"/>
          <w:szCs w:val="24"/>
        </w:rPr>
        <w:t xml:space="preserve">. Standard class travel costs should be included with </w:t>
      </w:r>
      <w:r w:rsidR="51CCBAA8" w:rsidRPr="00206030">
        <w:rPr>
          <w:rFonts w:eastAsiaTheme="minorEastAsia"/>
          <w:sz w:val="24"/>
          <w:szCs w:val="24"/>
        </w:rPr>
        <w:t>rationale</w:t>
      </w:r>
      <w:r w:rsidRPr="00206030">
        <w:rPr>
          <w:rFonts w:eastAsiaTheme="minorEastAsia"/>
          <w:sz w:val="24"/>
          <w:szCs w:val="24"/>
        </w:rPr>
        <w:t xml:space="preserve"> for travel fully justified. </w:t>
      </w:r>
    </w:p>
    <w:p w14:paraId="3BD61504" w14:textId="356EF0F4" w:rsidR="00C264C7" w:rsidRPr="00206030" w:rsidRDefault="43C03F58" w:rsidP="7E2CAFAF">
      <w:pPr>
        <w:spacing w:after="0" w:line="240" w:lineRule="auto"/>
        <w:rPr>
          <w:rFonts w:eastAsiaTheme="minorEastAsia"/>
          <w:sz w:val="24"/>
          <w:szCs w:val="24"/>
        </w:rPr>
      </w:pPr>
      <w:r w:rsidRPr="00206030">
        <w:rPr>
          <w:rFonts w:eastAsiaTheme="minorEastAsia"/>
          <w:sz w:val="24"/>
          <w:szCs w:val="24"/>
        </w:rPr>
        <w:t>Applicants wishing to claim subsistence costs in the UK, may include costs</w:t>
      </w:r>
      <w:r w:rsidR="6D943CA9" w:rsidRPr="00206030">
        <w:rPr>
          <w:rFonts w:eastAsiaTheme="minorEastAsia"/>
          <w:sz w:val="24"/>
          <w:szCs w:val="24"/>
        </w:rPr>
        <w:t xml:space="preserve"> in line with</w:t>
      </w:r>
      <w:r w:rsidRPr="00206030">
        <w:rPr>
          <w:rFonts w:eastAsiaTheme="minorEastAsia"/>
          <w:sz w:val="24"/>
          <w:szCs w:val="24"/>
        </w:rPr>
        <w:t xml:space="preserve"> </w:t>
      </w:r>
      <w:hyperlink r:id="rId14">
        <w:r w:rsidRPr="00206030">
          <w:rPr>
            <w:rStyle w:val="Hyperlink"/>
            <w:rFonts w:eastAsiaTheme="minorEastAsia"/>
            <w:sz w:val="24"/>
            <w:szCs w:val="24"/>
          </w:rPr>
          <w:t>HMRC</w:t>
        </w:r>
        <w:r w:rsidR="372A9755" w:rsidRPr="00206030">
          <w:rPr>
            <w:rStyle w:val="Hyperlink"/>
            <w:rFonts w:eastAsiaTheme="minorEastAsia"/>
            <w:sz w:val="24"/>
            <w:szCs w:val="24"/>
          </w:rPr>
          <w:t xml:space="preserve"> guidance</w:t>
        </w:r>
        <w:r w:rsidR="323838BC" w:rsidRPr="00206030">
          <w:rPr>
            <w:rStyle w:val="Hyperlink"/>
            <w:rFonts w:eastAsiaTheme="minorEastAsia"/>
            <w:sz w:val="24"/>
            <w:szCs w:val="24"/>
          </w:rPr>
          <w:t>.</w:t>
        </w:r>
      </w:hyperlink>
    </w:p>
    <w:p w14:paraId="7C3A000C" w14:textId="612D5042" w:rsidR="00C264C7" w:rsidRPr="00206030" w:rsidRDefault="43C03F58" w:rsidP="7E2CAFAF">
      <w:pPr>
        <w:spacing w:after="0" w:line="240" w:lineRule="auto"/>
        <w:rPr>
          <w:rFonts w:eastAsiaTheme="minorEastAsia"/>
          <w:sz w:val="24"/>
          <w:szCs w:val="24"/>
        </w:rPr>
      </w:pPr>
      <w:r w:rsidRPr="00206030">
        <w:rPr>
          <w:rFonts w:eastAsiaTheme="minorEastAsia"/>
          <w:sz w:val="24"/>
          <w:szCs w:val="24"/>
        </w:rPr>
        <w:lastRenderedPageBreak/>
        <w:t xml:space="preserve">International subsistence is an eligible cost under this scheme, and in this case </w:t>
      </w:r>
      <w:r w:rsidR="2C1035A2" w:rsidRPr="00206030">
        <w:rPr>
          <w:rFonts w:eastAsiaTheme="minorEastAsia"/>
          <w:sz w:val="24"/>
          <w:szCs w:val="24"/>
        </w:rPr>
        <w:t xml:space="preserve">applicants should base their costing on </w:t>
      </w:r>
      <w:hyperlink r:id="rId15">
        <w:r w:rsidR="2C1035A2" w:rsidRPr="00206030">
          <w:rPr>
            <w:rStyle w:val="Hyperlink"/>
            <w:rFonts w:eastAsiaTheme="minorEastAsia"/>
            <w:sz w:val="24"/>
            <w:szCs w:val="24"/>
          </w:rPr>
          <w:t>HMRC guideline figures</w:t>
        </w:r>
      </w:hyperlink>
      <w:r w:rsidRPr="00206030">
        <w:rPr>
          <w:rFonts w:eastAsiaTheme="minorEastAsia"/>
          <w:sz w:val="24"/>
          <w:szCs w:val="24"/>
        </w:rPr>
        <w:t xml:space="preserve">. </w:t>
      </w:r>
    </w:p>
    <w:p w14:paraId="667D1493" w14:textId="3C907AD4" w:rsidR="003457AB" w:rsidRPr="00206030" w:rsidRDefault="43C03F58" w:rsidP="7E2CAFAF">
      <w:pPr>
        <w:spacing w:after="0" w:line="240" w:lineRule="auto"/>
        <w:rPr>
          <w:rFonts w:eastAsiaTheme="minorEastAsia"/>
          <w:sz w:val="24"/>
          <w:szCs w:val="24"/>
        </w:rPr>
      </w:pPr>
      <w:r w:rsidRPr="00206030">
        <w:rPr>
          <w:rFonts w:eastAsiaTheme="minorEastAsia"/>
          <w:sz w:val="24"/>
          <w:szCs w:val="24"/>
        </w:rPr>
        <w:t xml:space="preserve">In all cases, costs must be supported by VAT receipts for actual </w:t>
      </w:r>
      <w:r w:rsidR="64B0F275" w:rsidRPr="00206030">
        <w:rPr>
          <w:rFonts w:eastAsiaTheme="minorEastAsia"/>
          <w:sz w:val="24"/>
          <w:szCs w:val="24"/>
        </w:rPr>
        <w:t xml:space="preserve">expenses </w:t>
      </w:r>
      <w:r w:rsidR="51CCBAA8" w:rsidRPr="00206030">
        <w:rPr>
          <w:rFonts w:eastAsiaTheme="minorEastAsia"/>
          <w:sz w:val="24"/>
          <w:szCs w:val="24"/>
        </w:rPr>
        <w:t>incurred.</w:t>
      </w:r>
    </w:p>
    <w:p w14:paraId="0FAD01F5" w14:textId="77777777" w:rsidR="007C0E5A" w:rsidRPr="00206030" w:rsidRDefault="007C0E5A" w:rsidP="7E2CAFAF">
      <w:pPr>
        <w:spacing w:after="0" w:line="240" w:lineRule="auto"/>
        <w:rPr>
          <w:rFonts w:eastAsiaTheme="minorEastAsia"/>
          <w:sz w:val="24"/>
          <w:szCs w:val="24"/>
        </w:rPr>
      </w:pPr>
    </w:p>
    <w:p w14:paraId="4B015A2C" w14:textId="59E45FC9" w:rsidR="00206030" w:rsidRPr="00206030" w:rsidRDefault="007C0E5A" w:rsidP="7E2CAFAF">
      <w:pPr>
        <w:spacing w:after="0" w:line="240" w:lineRule="auto"/>
        <w:rPr>
          <w:rFonts w:eastAsiaTheme="minorEastAsia"/>
          <w:sz w:val="24"/>
          <w:szCs w:val="24"/>
        </w:rPr>
      </w:pPr>
      <w:r w:rsidRPr="00206030">
        <w:rPr>
          <w:rFonts w:eastAsiaTheme="minorEastAsia"/>
          <w:sz w:val="24"/>
          <w:szCs w:val="24"/>
        </w:rPr>
        <w:t xml:space="preserve">Please submit this form to </w:t>
      </w:r>
      <w:r w:rsidR="002415EE">
        <w:rPr>
          <w:rFonts w:eastAsiaTheme="minorEastAsia"/>
          <w:sz w:val="24"/>
          <w:szCs w:val="24"/>
        </w:rPr>
        <w:t>Maria Morelli</w:t>
      </w:r>
      <w:r w:rsidR="00206030" w:rsidRPr="00206030">
        <w:rPr>
          <w:rFonts w:eastAsiaTheme="minorEastAsia"/>
          <w:sz w:val="24"/>
          <w:szCs w:val="24"/>
        </w:rPr>
        <w:t xml:space="preserve">: </w:t>
      </w:r>
      <w:hyperlink r:id="rId16" w:history="1">
        <w:r w:rsidR="002415EE" w:rsidRPr="002B5AB7">
          <w:rPr>
            <w:rStyle w:val="Hyperlink"/>
          </w:rPr>
          <w:t>m.morelli@qmul.ac.uk</w:t>
        </w:r>
      </w:hyperlink>
      <w:r w:rsidR="002415EE">
        <w:t xml:space="preserve"> </w:t>
      </w:r>
    </w:p>
    <w:sectPr w:rsidR="00206030" w:rsidRPr="00206030" w:rsidSect="003218F8">
      <w:headerReference w:type="default" r:id="rId17"/>
      <w:footerReference w:type="default" r:id="rId1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2437" w14:textId="77777777" w:rsidR="001A4681" w:rsidRDefault="001A4681">
      <w:pPr>
        <w:spacing w:after="0" w:line="240" w:lineRule="auto"/>
      </w:pPr>
      <w:r>
        <w:separator/>
      </w:r>
    </w:p>
  </w:endnote>
  <w:endnote w:type="continuationSeparator" w:id="0">
    <w:p w14:paraId="56A0D85A" w14:textId="77777777" w:rsidR="001A4681" w:rsidRDefault="001A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BBBE4C" w14:paraId="62ED1115" w14:textId="77777777" w:rsidTr="09BBBE4C">
      <w:trPr>
        <w:trHeight w:val="300"/>
      </w:trPr>
      <w:tc>
        <w:tcPr>
          <w:tcW w:w="3020" w:type="dxa"/>
        </w:tcPr>
        <w:p w14:paraId="714CC0B0" w14:textId="379C2C49" w:rsidR="09BBBE4C" w:rsidRDefault="09BBBE4C" w:rsidP="09BBBE4C">
          <w:pPr>
            <w:pStyle w:val="Header"/>
            <w:ind w:left="-115"/>
          </w:pPr>
        </w:p>
      </w:tc>
      <w:tc>
        <w:tcPr>
          <w:tcW w:w="3020" w:type="dxa"/>
        </w:tcPr>
        <w:p w14:paraId="46007081" w14:textId="7E0696D1" w:rsidR="09BBBE4C" w:rsidRDefault="09BBBE4C" w:rsidP="09BBBE4C">
          <w:pPr>
            <w:pStyle w:val="Header"/>
            <w:jc w:val="center"/>
          </w:pPr>
        </w:p>
      </w:tc>
      <w:tc>
        <w:tcPr>
          <w:tcW w:w="3020" w:type="dxa"/>
        </w:tcPr>
        <w:p w14:paraId="3E38BF2E" w14:textId="41CB9052" w:rsidR="09BBBE4C" w:rsidRDefault="09BBBE4C" w:rsidP="09BBBE4C">
          <w:pPr>
            <w:pStyle w:val="Header"/>
            <w:ind w:right="-115"/>
            <w:jc w:val="right"/>
          </w:pPr>
        </w:p>
      </w:tc>
    </w:tr>
  </w:tbl>
  <w:p w14:paraId="06B8F4F4" w14:textId="74D3A49A" w:rsidR="09BBBE4C" w:rsidRDefault="09BBBE4C" w:rsidP="09BBB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0FBA" w14:textId="77777777" w:rsidR="001A4681" w:rsidRDefault="001A4681">
      <w:pPr>
        <w:spacing w:after="0" w:line="240" w:lineRule="auto"/>
      </w:pPr>
      <w:r>
        <w:separator/>
      </w:r>
    </w:p>
  </w:footnote>
  <w:footnote w:type="continuationSeparator" w:id="0">
    <w:p w14:paraId="324BA0C0" w14:textId="77777777" w:rsidR="001A4681" w:rsidRDefault="001A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BBBE4C" w14:paraId="4FA77818" w14:textId="77777777" w:rsidTr="09BBBE4C">
      <w:trPr>
        <w:trHeight w:val="300"/>
      </w:trPr>
      <w:tc>
        <w:tcPr>
          <w:tcW w:w="3020" w:type="dxa"/>
        </w:tcPr>
        <w:p w14:paraId="488E8E5B" w14:textId="1F81D632" w:rsidR="09BBBE4C" w:rsidRDefault="09BBBE4C" w:rsidP="09BBBE4C">
          <w:pPr>
            <w:pStyle w:val="Header"/>
            <w:ind w:left="-115"/>
          </w:pPr>
        </w:p>
      </w:tc>
      <w:tc>
        <w:tcPr>
          <w:tcW w:w="3020" w:type="dxa"/>
        </w:tcPr>
        <w:p w14:paraId="7E6F68E7" w14:textId="38AEC6AA" w:rsidR="09BBBE4C" w:rsidRDefault="09BBBE4C" w:rsidP="09BBBE4C">
          <w:pPr>
            <w:pStyle w:val="Header"/>
            <w:jc w:val="center"/>
          </w:pPr>
        </w:p>
      </w:tc>
      <w:tc>
        <w:tcPr>
          <w:tcW w:w="3020" w:type="dxa"/>
        </w:tcPr>
        <w:p w14:paraId="006B3352" w14:textId="30617941" w:rsidR="09BBBE4C" w:rsidRDefault="09BBBE4C" w:rsidP="09BBBE4C">
          <w:pPr>
            <w:pStyle w:val="Header"/>
            <w:ind w:right="-115"/>
            <w:jc w:val="right"/>
          </w:pPr>
        </w:p>
      </w:tc>
    </w:tr>
  </w:tbl>
  <w:p w14:paraId="60A97D55" w14:textId="239EB673" w:rsidR="09BBBE4C" w:rsidRDefault="09BBBE4C" w:rsidP="09BBB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B41"/>
    <w:multiLevelType w:val="hybridMultilevel"/>
    <w:tmpl w:val="8EA6087A"/>
    <w:lvl w:ilvl="0" w:tplc="A394F4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9AA"/>
    <w:multiLevelType w:val="hybridMultilevel"/>
    <w:tmpl w:val="E91452CA"/>
    <w:lvl w:ilvl="0" w:tplc="5AB898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D904"/>
    <w:multiLevelType w:val="multilevel"/>
    <w:tmpl w:val="17F6A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2A2"/>
    <w:multiLevelType w:val="hybridMultilevel"/>
    <w:tmpl w:val="EAB84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FA14"/>
    <w:multiLevelType w:val="hybridMultilevel"/>
    <w:tmpl w:val="D742B3E6"/>
    <w:lvl w:ilvl="0" w:tplc="F7D8A768">
      <w:start w:val="16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84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81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A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C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CF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0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8A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20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9A7"/>
    <w:multiLevelType w:val="hybridMultilevel"/>
    <w:tmpl w:val="ECB0AFEA"/>
    <w:lvl w:ilvl="0" w:tplc="F176DE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57DF8"/>
    <w:multiLevelType w:val="hybridMultilevel"/>
    <w:tmpl w:val="4B38F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7345"/>
    <w:multiLevelType w:val="hybridMultilevel"/>
    <w:tmpl w:val="E9B6689E"/>
    <w:lvl w:ilvl="0" w:tplc="75B4E7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4115D"/>
    <w:multiLevelType w:val="hybridMultilevel"/>
    <w:tmpl w:val="1A26A63E"/>
    <w:lvl w:ilvl="0" w:tplc="303CC7B4">
      <w:start w:val="16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FE4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44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EF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E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0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D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85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57CDC"/>
    <w:multiLevelType w:val="hybridMultilevel"/>
    <w:tmpl w:val="0540A2F4"/>
    <w:lvl w:ilvl="0" w:tplc="01043324">
      <w:start w:val="16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120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25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82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2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60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28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2C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E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14E80"/>
    <w:multiLevelType w:val="hybridMultilevel"/>
    <w:tmpl w:val="EAC655E0"/>
    <w:lvl w:ilvl="0" w:tplc="FD24D4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124881">
    <w:abstractNumId w:val="8"/>
  </w:num>
  <w:num w:numId="2" w16cid:durableId="2004313186">
    <w:abstractNumId w:val="9"/>
  </w:num>
  <w:num w:numId="3" w16cid:durableId="826821495">
    <w:abstractNumId w:val="4"/>
  </w:num>
  <w:num w:numId="4" w16cid:durableId="475413464">
    <w:abstractNumId w:val="2"/>
  </w:num>
  <w:num w:numId="5" w16cid:durableId="1591810727">
    <w:abstractNumId w:val="3"/>
  </w:num>
  <w:num w:numId="6" w16cid:durableId="1570726861">
    <w:abstractNumId w:val="6"/>
  </w:num>
  <w:num w:numId="7" w16cid:durableId="1961953534">
    <w:abstractNumId w:val="5"/>
  </w:num>
  <w:num w:numId="8" w16cid:durableId="1760440123">
    <w:abstractNumId w:val="10"/>
  </w:num>
  <w:num w:numId="9" w16cid:durableId="1193492609">
    <w:abstractNumId w:val="0"/>
  </w:num>
  <w:num w:numId="10" w16cid:durableId="778598653">
    <w:abstractNumId w:val="7"/>
  </w:num>
  <w:num w:numId="11" w16cid:durableId="113568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0C"/>
    <w:rsid w:val="00001F09"/>
    <w:rsid w:val="0003754B"/>
    <w:rsid w:val="00058CC0"/>
    <w:rsid w:val="000F3164"/>
    <w:rsid w:val="001A4681"/>
    <w:rsid w:val="001B43B7"/>
    <w:rsid w:val="001E0195"/>
    <w:rsid w:val="00206030"/>
    <w:rsid w:val="00230CC8"/>
    <w:rsid w:val="002415EE"/>
    <w:rsid w:val="00243E0E"/>
    <w:rsid w:val="00260F8C"/>
    <w:rsid w:val="002A1E3E"/>
    <w:rsid w:val="002A241F"/>
    <w:rsid w:val="003218F8"/>
    <w:rsid w:val="003457AB"/>
    <w:rsid w:val="00360AC9"/>
    <w:rsid w:val="00385728"/>
    <w:rsid w:val="003D6851"/>
    <w:rsid w:val="004861DD"/>
    <w:rsid w:val="004D3D0F"/>
    <w:rsid w:val="004E1D97"/>
    <w:rsid w:val="005466A4"/>
    <w:rsid w:val="00566D0C"/>
    <w:rsid w:val="00571C00"/>
    <w:rsid w:val="00651062"/>
    <w:rsid w:val="0068152E"/>
    <w:rsid w:val="007046C1"/>
    <w:rsid w:val="00711023"/>
    <w:rsid w:val="007C0E5A"/>
    <w:rsid w:val="00896D1A"/>
    <w:rsid w:val="008F78E7"/>
    <w:rsid w:val="009D6ECD"/>
    <w:rsid w:val="009F20A7"/>
    <w:rsid w:val="00A25BC8"/>
    <w:rsid w:val="00A520CD"/>
    <w:rsid w:val="00A61838"/>
    <w:rsid w:val="00A915AF"/>
    <w:rsid w:val="00AB0BC5"/>
    <w:rsid w:val="00AE2F84"/>
    <w:rsid w:val="00B06636"/>
    <w:rsid w:val="00B30826"/>
    <w:rsid w:val="00BB30EE"/>
    <w:rsid w:val="00BD04F2"/>
    <w:rsid w:val="00C264C7"/>
    <w:rsid w:val="00C45F1D"/>
    <w:rsid w:val="00C654D4"/>
    <w:rsid w:val="00D26AF9"/>
    <w:rsid w:val="00D93EED"/>
    <w:rsid w:val="00DD7C56"/>
    <w:rsid w:val="00E1226F"/>
    <w:rsid w:val="00E52347"/>
    <w:rsid w:val="00E9250A"/>
    <w:rsid w:val="00F407C8"/>
    <w:rsid w:val="00FB4EDC"/>
    <w:rsid w:val="021A1219"/>
    <w:rsid w:val="02678F07"/>
    <w:rsid w:val="06590853"/>
    <w:rsid w:val="09BBBE4C"/>
    <w:rsid w:val="0BBB103C"/>
    <w:rsid w:val="0D9A986A"/>
    <w:rsid w:val="0F6BCFF1"/>
    <w:rsid w:val="0FFAB502"/>
    <w:rsid w:val="10D26A74"/>
    <w:rsid w:val="115D3AA0"/>
    <w:rsid w:val="11968563"/>
    <w:rsid w:val="11D7C46B"/>
    <w:rsid w:val="12507C4D"/>
    <w:rsid w:val="1428A838"/>
    <w:rsid w:val="194B2162"/>
    <w:rsid w:val="1959E28D"/>
    <w:rsid w:val="19C8BBD7"/>
    <w:rsid w:val="1AB76C6E"/>
    <w:rsid w:val="1E47CF32"/>
    <w:rsid w:val="23F888A6"/>
    <w:rsid w:val="248BF8AD"/>
    <w:rsid w:val="2C1035A2"/>
    <w:rsid w:val="2CA8E779"/>
    <w:rsid w:val="2DB5D2C9"/>
    <w:rsid w:val="323838BC"/>
    <w:rsid w:val="34A6025B"/>
    <w:rsid w:val="372A9755"/>
    <w:rsid w:val="37BBFA1F"/>
    <w:rsid w:val="39AAA4FA"/>
    <w:rsid w:val="39C9C722"/>
    <w:rsid w:val="3B7345F2"/>
    <w:rsid w:val="3BB6A8E2"/>
    <w:rsid w:val="3C16FDD5"/>
    <w:rsid w:val="3D915809"/>
    <w:rsid w:val="3D9BD33D"/>
    <w:rsid w:val="3EDD3F66"/>
    <w:rsid w:val="3F239953"/>
    <w:rsid w:val="3FD7FA2C"/>
    <w:rsid w:val="4006403D"/>
    <w:rsid w:val="43C03F58"/>
    <w:rsid w:val="45A0A67F"/>
    <w:rsid w:val="4A09D34D"/>
    <w:rsid w:val="4B135196"/>
    <w:rsid w:val="4CEFA2DC"/>
    <w:rsid w:val="50CC4ECF"/>
    <w:rsid w:val="514B6A21"/>
    <w:rsid w:val="51CCBAA8"/>
    <w:rsid w:val="52C403D0"/>
    <w:rsid w:val="572DCE63"/>
    <w:rsid w:val="59586B46"/>
    <w:rsid w:val="5A07277E"/>
    <w:rsid w:val="5AB780EF"/>
    <w:rsid w:val="609D828E"/>
    <w:rsid w:val="60F784B2"/>
    <w:rsid w:val="643D3D11"/>
    <w:rsid w:val="64B0F275"/>
    <w:rsid w:val="665AFAF4"/>
    <w:rsid w:val="68082B39"/>
    <w:rsid w:val="68F5ABB8"/>
    <w:rsid w:val="69262F7F"/>
    <w:rsid w:val="6B2980F3"/>
    <w:rsid w:val="6D5BA476"/>
    <w:rsid w:val="6D7C5FA6"/>
    <w:rsid w:val="6D943CA9"/>
    <w:rsid w:val="6EF9086E"/>
    <w:rsid w:val="72DED675"/>
    <w:rsid w:val="7529C998"/>
    <w:rsid w:val="784D600B"/>
    <w:rsid w:val="79D646B6"/>
    <w:rsid w:val="7A25304C"/>
    <w:rsid w:val="7B6883FD"/>
    <w:rsid w:val="7E2CAFAF"/>
    <w:rsid w:val="7E69BC5E"/>
    <w:rsid w:val="7ED5F340"/>
    <w:rsid w:val="7F1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CC45"/>
  <w15:chartTrackingRefBased/>
  <w15:docId w15:val="{AEE48DDB-0607-4A39-BF0F-49A5DFC4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D0C"/>
    <w:pPr>
      <w:ind w:left="720"/>
      <w:contextualSpacing/>
    </w:pPr>
  </w:style>
  <w:style w:type="table" w:styleId="TableGrid">
    <w:name w:val="Table Grid"/>
    <w:basedOn w:val="TableNormal"/>
    <w:uiPriority w:val="39"/>
    <w:rsid w:val="0056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E2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F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30E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861DD"/>
  </w:style>
  <w:style w:type="character" w:customStyle="1" w:styleId="eop">
    <w:name w:val="eop"/>
    <w:basedOn w:val="DefaultParagraphFont"/>
    <w:rsid w:val="004861DD"/>
  </w:style>
  <w:style w:type="character" w:customStyle="1" w:styleId="Heading2Char">
    <w:name w:val="Heading 2 Char"/>
    <w:basedOn w:val="DefaultParagraphFont"/>
    <w:link w:val="Heading2"/>
    <w:uiPriority w:val="9"/>
    <w:rsid w:val="003D6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06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rcs.qmul.ac.uk/media/arcs/policyzone/QMUL_Expenses_Policy_November-2018-v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.morelli@qmul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uidance/expenses-rates-for-employees-travelling-outside-the-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marine-licensing-fees/travel-and-subsistence-c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NotesNA xmlns="45ae7f3d-bcd0-4e4b-af93-f03a9fbb19b5" xsi:nil="true"/>
    <QMULOwner xmlns="http://schemas.microsoft.com/sharepoint/v3">
      <UserInfo>
        <DisplayName/>
        <AccountId xsi:nil="true"/>
        <AccountType/>
      </UserInfo>
    </QMULOwner>
    <Notes xmlns="45ae7f3d-bcd0-4e4b-af93-f03a9fbb19b5" xsi:nil="true"/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SharedWithUsers xmlns="6649982f-b66b-4072-8006-4697fed55f9d">
      <UserInfo>
        <DisplayName>Esther Brown</DisplayName>
        <AccountId>1022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15BBDE17C1BDD4795BA1497FB31B358" ma:contentTypeVersion="41" ma:contentTypeDescription="" ma:contentTypeScope="" ma:versionID="e3bff749944c86e8707ec7f8033bccf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a232c2129044764a340ae5cadab30f7d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s" minOccurs="0"/>
                <xsd:element ref="ns3:NotesNA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6d67f43e-5b3d-4583-a733-c44ff2ffe4c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6d67f43e-5b3d-4583-a733-c44ff2ffe4ce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Notes" ma:index="40" nillable="true" ma:displayName="Notes" ma:format="Dropdown" ma:internalName="Note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otesNA" ma:index="41" nillable="true" ma:displayName="Notes NA" ma:description="Needs a electronic signature /Or headed paper" ma:format="Dropdown" ma:internalName="NotesNA">
      <xsd:simpleType>
        <xsd:restriction base="dms:Text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2FF25FC1-D756-4085-872C-F3351363B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B8AF0-C802-4ABB-8A79-CC382586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30A92-4231-43AC-AEDE-A8C7D33F09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45ae7f3d-bcd0-4e4b-af93-f03a9fbb19b5"/>
    <ds:schemaRef ds:uri="6649982f-b66b-4072-8006-4697fed55f9d"/>
  </ds:schemaRefs>
</ds:datastoreItem>
</file>

<file path=customXml/itemProps4.xml><?xml version="1.0" encoding="utf-8"?>
<ds:datastoreItem xmlns:ds="http://schemas.openxmlformats.org/officeDocument/2006/customXml" ds:itemID="{41EED8E0-3085-4D67-8ACC-F0C453B24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DC122A-3A6C-474A-893A-4985CF54F28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3871</Characters>
  <Application>Microsoft Office Word</Application>
  <DocSecurity>0</DocSecurity>
  <Lines>32</Lines>
  <Paragraphs>9</Paragraphs>
  <ScaleCrop>false</ScaleCrop>
  <Company>QMUL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Bensusan</dc:creator>
  <cp:keywords/>
  <dc:description/>
  <cp:lastModifiedBy>Sarah Smith</cp:lastModifiedBy>
  <cp:revision>2</cp:revision>
  <cp:lastPrinted>2018-09-10T09:03:00Z</cp:lastPrinted>
  <dcterms:created xsi:type="dcterms:W3CDTF">2024-10-01T15:21:00Z</dcterms:created>
  <dcterms:modified xsi:type="dcterms:W3CDTF">2024-10-01T15:21:00Z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0x0101005EA864BF41DF8A41860E925F5B29BCF500115BBDE17C1BDD4795BA1497FB31B358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